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D6" w:rsidRPr="002218D6" w:rsidRDefault="002218D6" w:rsidP="006849BF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218D6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F52C8C" w:rsidRDefault="006D2486" w:rsidP="006849B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color w:val="auto"/>
          <w:sz w:val="24"/>
          <w:szCs w:val="24"/>
        </w:rPr>
        <w:t xml:space="preserve">INDENIZAÇÃO. </w:t>
      </w:r>
      <w:r w:rsidR="00A9236B" w:rsidRPr="002218D6">
        <w:rPr>
          <w:rFonts w:ascii="Arial Black" w:hAnsi="Arial Black" w:cs="Times New Roman"/>
          <w:color w:val="auto"/>
          <w:sz w:val="24"/>
          <w:szCs w:val="24"/>
        </w:rPr>
        <w:t>TRANSPORTE AÉREO</w:t>
      </w:r>
      <w:r w:rsidR="000A72BD" w:rsidRPr="002218D6">
        <w:rPr>
          <w:rFonts w:ascii="Arial Black" w:hAnsi="Arial Black" w:cs="Times New Roman"/>
          <w:color w:val="auto"/>
          <w:sz w:val="24"/>
          <w:szCs w:val="24"/>
        </w:rPr>
        <w:t>.</w:t>
      </w:r>
      <w:r w:rsidR="000A72BD" w:rsidRPr="002218D6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A9236B" w:rsidRPr="002218D6">
        <w:rPr>
          <w:rFonts w:ascii="Arial Black" w:hAnsi="Arial Black" w:cs="Times New Roman"/>
          <w:i/>
          <w:sz w:val="24"/>
          <w:szCs w:val="24"/>
        </w:rPr>
        <w:t>OVERBOOKING</w:t>
      </w:r>
      <w:r w:rsidR="00A9236B" w:rsidRPr="002218D6">
        <w:rPr>
          <w:rFonts w:ascii="Arial Black" w:hAnsi="Arial Black" w:cs="Times New Roman"/>
          <w:sz w:val="24"/>
          <w:szCs w:val="24"/>
        </w:rPr>
        <w:t>.</w:t>
      </w:r>
      <w:r w:rsidR="000A72BD" w:rsidRPr="002218D6">
        <w:rPr>
          <w:rFonts w:ascii="Arial Black" w:hAnsi="Arial Black" w:cs="Times New Roman"/>
          <w:sz w:val="24"/>
          <w:szCs w:val="24"/>
        </w:rPr>
        <w:t xml:space="preserve"> </w:t>
      </w:r>
    </w:p>
    <w:p w:rsidR="00A9236B" w:rsidRDefault="00F52C8C" w:rsidP="006849B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DANO MATERIAL. DANO MORAL.</w:t>
      </w:r>
      <w:r w:rsidR="00A9236B" w:rsidRPr="002218D6">
        <w:rPr>
          <w:rFonts w:ascii="Arial Black" w:hAnsi="Arial Black" w:cs="Times New Roman"/>
          <w:sz w:val="24"/>
          <w:szCs w:val="24"/>
        </w:rPr>
        <w:t xml:space="preserve"> INICIAL</w:t>
      </w:r>
    </w:p>
    <w:p w:rsidR="0082053C" w:rsidRDefault="0082053C" w:rsidP="006849B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A9236B" w:rsidRPr="006E17A9" w:rsidRDefault="00A9236B" w:rsidP="006849BF">
      <w:pPr>
        <w:pStyle w:val="Noparagraphstyle"/>
        <w:suppressAutoHyphens/>
        <w:spacing w:line="240" w:lineRule="auto"/>
        <w:ind w:right="-568"/>
        <w:jc w:val="both"/>
      </w:pPr>
    </w:p>
    <w:p w:rsidR="00D239BC" w:rsidRDefault="00D239BC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A9236B" w:rsidRPr="006E17A9" w:rsidRDefault="00A9236B" w:rsidP="006849BF">
      <w:pPr>
        <w:pStyle w:val="Noparagraphstyle"/>
        <w:suppressAutoHyphens/>
        <w:spacing w:line="240" w:lineRule="auto"/>
        <w:ind w:right="-568"/>
        <w:jc w:val="both"/>
      </w:pPr>
    </w:p>
    <w:p w:rsidR="00A9236B" w:rsidRPr="006E17A9" w:rsidRDefault="006F608D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residência)</w:t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A9236B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A9236B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A9236B"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nos arts. 186 e 927 do Código Civil</w:t>
      </w:r>
      <w:r w:rsidR="00914F77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, propor a presente </w:t>
      </w:r>
      <w:r w:rsidR="00A9236B" w:rsidRPr="006E17A9">
        <w:rPr>
          <w:rFonts w:ascii="Times New Roman" w:hAnsi="Times New Roman" w:cs="Times New Roman"/>
          <w:bCs/>
          <w:sz w:val="24"/>
          <w:szCs w:val="24"/>
        </w:rPr>
        <w:t>AÇÃO DE INDENIZAÇÃO POR ATO ILÍCITO</w:t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 contra (nome</w:t>
      </w:r>
      <w:r w:rsidR="00A9236B">
        <w:rPr>
          <w:rFonts w:ascii="Times New Roman" w:hAnsi="Times New Roman" w:cs="Times New Roman"/>
          <w:sz w:val="24"/>
          <w:szCs w:val="24"/>
        </w:rPr>
        <w:t xml:space="preserve"> da empresa</w:t>
      </w:r>
      <w:r w:rsidR="00914F77">
        <w:rPr>
          <w:rFonts w:ascii="Times New Roman" w:hAnsi="Times New Roman" w:cs="Times New Roman"/>
          <w:sz w:val="24"/>
          <w:szCs w:val="24"/>
        </w:rPr>
        <w:t xml:space="preserve"> aérea</w:t>
      </w:r>
      <w:r w:rsidR="00A9236B">
        <w:rPr>
          <w:rFonts w:ascii="Times New Roman" w:hAnsi="Times New Roman" w:cs="Times New Roman"/>
          <w:sz w:val="24"/>
          <w:szCs w:val="24"/>
        </w:rPr>
        <w:t xml:space="preserve">, endereço e CNPJ), </w:t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pelas razões de fato e direito adiante articuladas: </w:t>
      </w:r>
    </w:p>
    <w:p w:rsidR="00A9236B" w:rsidRPr="006E17A9" w:rsidRDefault="00A9236B" w:rsidP="006849BF">
      <w:pPr>
        <w:pStyle w:val="Noparagraphstyle"/>
        <w:suppressAutoHyphens/>
        <w:spacing w:line="240" w:lineRule="auto"/>
        <w:ind w:right="-568"/>
        <w:jc w:val="both"/>
      </w:pP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adquiriu uma passagem aérea </w:t>
      </w:r>
      <w:r w:rsidR="00914F77">
        <w:rPr>
          <w:rFonts w:ascii="Times New Roman" w:hAnsi="Times New Roman" w:cs="Times New Roman"/>
          <w:sz w:val="24"/>
          <w:szCs w:val="24"/>
        </w:rPr>
        <w:t xml:space="preserve">para a Itália, </w:t>
      </w:r>
      <w:r w:rsidRPr="006E17A9">
        <w:rPr>
          <w:rFonts w:ascii="Times New Roman" w:hAnsi="Times New Roman" w:cs="Times New Roman"/>
          <w:sz w:val="24"/>
          <w:szCs w:val="24"/>
        </w:rPr>
        <w:t>emitida pela ré</w:t>
      </w:r>
      <w:r w:rsidR="00914F77">
        <w:rPr>
          <w:rFonts w:ascii="Times New Roman" w:hAnsi="Times New Roman" w:cs="Times New Roman"/>
          <w:sz w:val="24"/>
          <w:szCs w:val="24"/>
        </w:rPr>
        <w:t xml:space="preserve"> na classe denominada “</w:t>
      </w:r>
      <w:r w:rsidR="00914F77" w:rsidRPr="006849BF">
        <w:rPr>
          <w:rFonts w:ascii="Times New Roman" w:hAnsi="Times New Roman" w:cs="Times New Roman"/>
          <w:i/>
          <w:sz w:val="24"/>
          <w:szCs w:val="24"/>
        </w:rPr>
        <w:t>Premium</w:t>
      </w:r>
      <w:r w:rsidR="00914F77">
        <w:rPr>
          <w:rFonts w:ascii="Times New Roman" w:hAnsi="Times New Roman" w:cs="Times New Roman"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>, para a realização de uma viagem da cidade de ...para a cidade de ... no dia ..., no horário ....</w:t>
      </w:r>
      <w:r w:rsidR="00914F77">
        <w:rPr>
          <w:rFonts w:ascii="Times New Roman" w:hAnsi="Times New Roman" w:cs="Times New Roman"/>
          <w:sz w:val="24"/>
          <w:szCs w:val="24"/>
        </w:rPr>
        <w:t>. Fê-lo nesta classe, pois tem problema médico crônico na coluna (hérnia de disco) e necessita um assento especial. E a classe “</w:t>
      </w:r>
      <w:r w:rsidR="00914F77" w:rsidRPr="006849BF">
        <w:rPr>
          <w:rFonts w:ascii="Times New Roman" w:hAnsi="Times New Roman" w:cs="Times New Roman"/>
          <w:i/>
          <w:sz w:val="24"/>
          <w:szCs w:val="24"/>
        </w:rPr>
        <w:t>Premium</w:t>
      </w:r>
      <w:r w:rsidR="00914F77">
        <w:rPr>
          <w:rFonts w:ascii="Times New Roman" w:hAnsi="Times New Roman" w:cs="Times New Roman"/>
          <w:sz w:val="24"/>
          <w:szCs w:val="24"/>
        </w:rPr>
        <w:t>”, segundo a ré, prometia um produto mais amplo, reclinação em maior grau, com apoios extras de pés e cabeça, além de mais espaço extra para as pernas</w:t>
      </w:r>
      <w:r w:rsidRPr="006E17A9">
        <w:rPr>
          <w:rFonts w:ascii="Times New Roman" w:hAnsi="Times New Roman" w:cs="Times New Roman"/>
          <w:sz w:val="24"/>
          <w:szCs w:val="24"/>
        </w:rPr>
        <w:t xml:space="preserve"> (doc. n. ...)</w:t>
      </w: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2. Adquiriu essa passagem no dia e horário estabelecido porque tinha um compromisso assumido no destino, às ...horas do dia ...</w:t>
      </w: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Levando-se em conta o horário preestabelecido do embarque e do desembarque, o autor estaria cumprindo com o compromisso agendado. </w:t>
      </w: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EB15FF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Não obstante, ocorreu o atraso do horário de embarque por nada menos do que</w:t>
      </w:r>
      <w:r w:rsidR="00914F77">
        <w:rPr>
          <w:rFonts w:ascii="Times New Roman" w:hAnsi="Times New Roman" w:cs="Times New Roman"/>
          <w:sz w:val="24"/>
          <w:szCs w:val="24"/>
        </w:rPr>
        <w:t xml:space="preserve"> 12 (doze)</w:t>
      </w:r>
      <w:r w:rsidR="00EB15FF">
        <w:rPr>
          <w:rFonts w:ascii="Times New Roman" w:hAnsi="Times New Roman" w:cs="Times New Roman"/>
          <w:sz w:val="24"/>
          <w:szCs w:val="24"/>
        </w:rPr>
        <w:t xml:space="preserve"> horas e quando adentrou na aeronave, esta não tinha mais as acomodações com assentos </w:t>
      </w:r>
      <w:r w:rsidR="00EB15FF" w:rsidRPr="006849BF">
        <w:rPr>
          <w:rFonts w:ascii="Times New Roman" w:hAnsi="Times New Roman" w:cs="Times New Roman"/>
          <w:i/>
          <w:sz w:val="24"/>
          <w:szCs w:val="24"/>
        </w:rPr>
        <w:t>“Premium</w:t>
      </w:r>
      <w:r w:rsidR="00EB15FF">
        <w:rPr>
          <w:rFonts w:ascii="Times New Roman" w:hAnsi="Times New Roman" w:cs="Times New Roman"/>
          <w:sz w:val="24"/>
          <w:szCs w:val="24"/>
        </w:rPr>
        <w:t xml:space="preserve">” e não havia sobrando qualquer lugar para o autor; ou seja, foi preterido e não pode embarcar por excesso de passageiros, o que se denomina </w:t>
      </w:r>
      <w:r w:rsidR="00EB15FF">
        <w:rPr>
          <w:rFonts w:ascii="Times New Roman" w:hAnsi="Times New Roman" w:cs="Times New Roman"/>
          <w:i/>
          <w:sz w:val="24"/>
          <w:szCs w:val="24"/>
        </w:rPr>
        <w:t xml:space="preserve">“overbooking” </w:t>
      </w:r>
      <w:r w:rsidR="00EB15FF">
        <w:rPr>
          <w:rFonts w:ascii="Times New Roman" w:hAnsi="Times New Roman" w:cs="Times New Roman"/>
          <w:sz w:val="24"/>
          <w:szCs w:val="24"/>
        </w:rPr>
        <w:t>[a ré vendeu mais passagens do que tinha capacidade dos serviços oferecidos].</w:t>
      </w:r>
    </w:p>
    <w:p w:rsidR="00EB15FF" w:rsidRDefault="00EB15F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914F77" w:rsidRDefault="00EB15F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Só foi embarcar no voo seguinte na classe </w:t>
      </w:r>
      <w:r w:rsidRPr="006849BF">
        <w:rPr>
          <w:rFonts w:ascii="Times New Roman" w:hAnsi="Times New Roman" w:cs="Times New Roman"/>
          <w:i/>
          <w:sz w:val="24"/>
          <w:szCs w:val="24"/>
        </w:rPr>
        <w:t>“executiva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914F77">
        <w:rPr>
          <w:rFonts w:ascii="Times New Roman" w:hAnsi="Times New Roman" w:cs="Times New Roman"/>
          <w:sz w:val="24"/>
          <w:szCs w:val="24"/>
        </w:rPr>
        <w:t>vez que a aeronave não dispunha de assentos especiais da classe “</w:t>
      </w:r>
      <w:r w:rsidR="00914F77" w:rsidRPr="006849BF">
        <w:rPr>
          <w:rFonts w:ascii="Times New Roman" w:hAnsi="Times New Roman" w:cs="Times New Roman"/>
          <w:i/>
          <w:sz w:val="24"/>
          <w:szCs w:val="24"/>
        </w:rPr>
        <w:t>Premium</w:t>
      </w:r>
      <w:r w:rsidR="00914F77">
        <w:rPr>
          <w:rFonts w:ascii="Times New Roman" w:hAnsi="Times New Roman" w:cs="Times New Roman"/>
          <w:sz w:val="24"/>
          <w:szCs w:val="24"/>
        </w:rPr>
        <w:t>”.</w:t>
      </w:r>
    </w:p>
    <w:p w:rsidR="00914F77" w:rsidRDefault="00914F77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EB15FF" w:rsidRDefault="00914F77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No transcurso da </w:t>
      </w:r>
      <w:r w:rsidR="00EB15FF">
        <w:rPr>
          <w:rFonts w:ascii="Times New Roman" w:hAnsi="Times New Roman" w:cs="Times New Roman"/>
          <w:sz w:val="24"/>
          <w:szCs w:val="24"/>
        </w:rPr>
        <w:t xml:space="preserve">longa </w:t>
      </w:r>
      <w:r>
        <w:rPr>
          <w:rFonts w:ascii="Times New Roman" w:hAnsi="Times New Roman" w:cs="Times New Roman"/>
          <w:sz w:val="24"/>
          <w:szCs w:val="24"/>
        </w:rPr>
        <w:t>viagem, evidentemente,</w:t>
      </w:r>
      <w:r w:rsidR="00EB15FF">
        <w:rPr>
          <w:rFonts w:ascii="Times New Roman" w:hAnsi="Times New Roman" w:cs="Times New Roman"/>
          <w:sz w:val="24"/>
          <w:szCs w:val="24"/>
        </w:rPr>
        <w:t xml:space="preserve"> houve um profundo desconforto do autor, sentindo dores e o seu inconformismo com esses fatos, tendo de reagendar sua estadia e as reuniões programadas.</w:t>
      </w:r>
    </w:p>
    <w:p w:rsidR="00EB15FF" w:rsidRDefault="00EB15F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78395F" w:rsidRDefault="00EB15F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Por primeiro, qualifica-se a relação havida entre as partes como de consumo, enquadrando-se os litigantes nos conceitos legais de consumidor e fornecedor, </w:t>
      </w:r>
      <w:r>
        <w:rPr>
          <w:rFonts w:ascii="Times New Roman" w:hAnsi="Times New Roman" w:cs="Times New Roman"/>
          <w:i/>
          <w:sz w:val="24"/>
          <w:szCs w:val="24"/>
        </w:rPr>
        <w:t>ex vi</w:t>
      </w:r>
      <w:r>
        <w:rPr>
          <w:rFonts w:ascii="Times New Roman" w:hAnsi="Times New Roman" w:cs="Times New Roman"/>
          <w:sz w:val="24"/>
          <w:szCs w:val="24"/>
        </w:rPr>
        <w:t xml:space="preserve"> arts. 2º, 3º e 17 da Lei n. 8.078/90-Código de Defesa do Consumidor/CDC.</w:t>
      </w:r>
    </w:p>
    <w:p w:rsidR="00914F77" w:rsidRDefault="0078395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E sendo a ré fornecedora do serviço, indubitável sua legitimidade passiva </w:t>
      </w:r>
      <w:r>
        <w:rPr>
          <w:rFonts w:ascii="Times New Roman" w:hAnsi="Times New Roman" w:cs="Times New Roman"/>
          <w:i/>
          <w:sz w:val="24"/>
          <w:szCs w:val="24"/>
        </w:rPr>
        <w:t>ad causam</w:t>
      </w:r>
      <w:r>
        <w:rPr>
          <w:rFonts w:ascii="Times New Roman" w:hAnsi="Times New Roman" w:cs="Times New Roman"/>
          <w:sz w:val="24"/>
          <w:szCs w:val="24"/>
        </w:rPr>
        <w:t xml:space="preserve"> (CDC, art. 88).</w:t>
      </w:r>
    </w:p>
    <w:p w:rsidR="0078395F" w:rsidRDefault="0078395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78395F" w:rsidRDefault="0078395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É dever da empresa requerida zelar pela prestação de serviços eficientes e responder por danos provocados a seus clientes, diante da responsabilidade objetiva que se enquadra.</w:t>
      </w:r>
    </w:p>
    <w:p w:rsidR="0078395F" w:rsidRDefault="0078395F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9236B" w:rsidRDefault="0078395F" w:rsidP="006849BF">
      <w:pPr>
        <w:pStyle w:val="Noparagraphstyle"/>
        <w:suppressAutoHyphens/>
        <w:spacing w:line="240" w:lineRule="auto"/>
        <w:ind w:right="-568"/>
        <w:jc w:val="both"/>
      </w:pPr>
      <w:r>
        <w:t>10. Por isso, o autor faz jus à reparação por “</w:t>
      </w:r>
      <w:r w:rsidRPr="006849BF">
        <w:rPr>
          <w:i/>
        </w:rPr>
        <w:t>dano material</w:t>
      </w:r>
      <w:r>
        <w:t xml:space="preserve">” relativamente ao reembolso da diferença entre a classe </w:t>
      </w:r>
      <w:r>
        <w:rPr>
          <w:i/>
        </w:rPr>
        <w:t>“Premium”</w:t>
      </w:r>
      <w:r>
        <w:t xml:space="preserve"> e a econômica no trecho de ida.</w:t>
      </w: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  <w:r>
        <w:t xml:space="preserve">11. É sabido que o cancelamento e o </w:t>
      </w:r>
      <w:r>
        <w:rPr>
          <w:i/>
        </w:rPr>
        <w:t>“overbooking”</w:t>
      </w:r>
      <w:r>
        <w:t xml:space="preserve"> de voo geram danos morais </w:t>
      </w:r>
      <w:r w:rsidRPr="0078395F">
        <w:rPr>
          <w:i/>
        </w:rPr>
        <w:t>“in re ipsa”</w:t>
      </w:r>
      <w:r>
        <w:t>, conforme consolidado pela jurisprudência do Superior Tribunal de Justiça, Resp 1.280372/SP, DJe 10.10.2014.</w:t>
      </w: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  <w:r>
        <w:t xml:space="preserve">12. Bem aclarado no seio jurisprudencial que a indenização por </w:t>
      </w:r>
      <w:r>
        <w:rPr>
          <w:i/>
        </w:rPr>
        <w:t>“dano moral”</w:t>
      </w:r>
      <w:r>
        <w:t xml:space="preserve"> deve atender a uma relação de proporcionalidade, não podendo ser insignificante a ponto de não cumprir com sua função penalizante, nem ser excessiva a ponto de desbordar da razão compensatória para a qual foi predisposta. </w:t>
      </w: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  <w:r>
        <w:t>13. Todavia, o montante indenizatório não pode ser irri</w:t>
      </w:r>
      <w:r w:rsidR="006849BF">
        <w:t>sório, sob pena d</w:t>
      </w:r>
      <w:r>
        <w:t>e</w:t>
      </w:r>
      <w:r w:rsidR="006849BF">
        <w:t xml:space="preserve"> </w:t>
      </w:r>
      <w:r>
        <w:t>não servir ao cumprimento de seu objetivo específico, mas sim equilibrado, porque tem finalidade compensatória.</w:t>
      </w: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  <w:r>
        <w:t>14. No caso em tela, resta incontroverso que não houve realocação do autor ou mesmo oferecimento de outro voo na data e horário e nas condições contratadas. Acontecimentos c</w:t>
      </w:r>
      <w:r w:rsidR="006849BF">
        <w:t>omo os ocorridos de atraso de vo</w:t>
      </w:r>
      <w:r>
        <w:t xml:space="preserve">o e </w:t>
      </w:r>
      <w:r>
        <w:rPr>
          <w:i/>
        </w:rPr>
        <w:t>“overbooking”</w:t>
      </w:r>
      <w:r>
        <w:t xml:space="preserve"> de certo causam dano moral ao consumidor.</w:t>
      </w: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</w:p>
    <w:p w:rsidR="0078395F" w:rsidRDefault="0078395F" w:rsidP="006849BF">
      <w:pPr>
        <w:pStyle w:val="Noparagraphstyle"/>
        <w:suppressAutoHyphens/>
        <w:spacing w:line="240" w:lineRule="auto"/>
        <w:ind w:right="-568"/>
        <w:jc w:val="both"/>
      </w:pPr>
      <w:r>
        <w:t>15. As regras de experiência permitem a segura conclusão de que o consumidor, ao se dirigir ao aeroporto, pretende embarcar no avião e realizar a viagem na forma contratada, isto é, sem atrasos, cancelamentos, perdas ou troca de voos.</w:t>
      </w:r>
    </w:p>
    <w:p w:rsidR="008B052D" w:rsidRDefault="008B052D" w:rsidP="006849BF">
      <w:pPr>
        <w:pStyle w:val="Noparagraphstyle"/>
        <w:suppressAutoHyphens/>
        <w:spacing w:line="240" w:lineRule="auto"/>
        <w:ind w:right="-568"/>
        <w:jc w:val="both"/>
      </w:pPr>
    </w:p>
    <w:p w:rsidR="008B052D" w:rsidRPr="0078395F" w:rsidRDefault="008B052D" w:rsidP="006849BF">
      <w:pPr>
        <w:pStyle w:val="Noparagraphstyle"/>
        <w:suppressAutoHyphens/>
        <w:spacing w:line="240" w:lineRule="auto"/>
        <w:ind w:right="-568"/>
        <w:jc w:val="both"/>
      </w:pPr>
      <w:r>
        <w:t>16. Há muito o repositório jurisprudencial é único:</w:t>
      </w:r>
    </w:p>
    <w:p w:rsidR="00663B55" w:rsidRDefault="00663B55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63B55" w:rsidRDefault="00663B55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“Configura dano moral o atraso de voo, que faz com que haja a perda de conexão e, em consequência, de reunião de trabalho, causando longo tempo de espera para o passageiro, que teve a viagem perdida” </w:t>
      </w:r>
      <w:r>
        <w:rPr>
          <w:rFonts w:ascii="Times New Roman" w:hAnsi="Times New Roman" w:cs="Times New Roman"/>
          <w:sz w:val="24"/>
          <w:szCs w:val="24"/>
        </w:rPr>
        <w:t xml:space="preserve">(TJMG, Apel. Cível </w:t>
      </w:r>
      <w:r w:rsidRPr="00663B55">
        <w:rPr>
          <w:rFonts w:ascii="Times New Roman" w:hAnsi="Times New Roman" w:cs="Times New Roman"/>
          <w:sz w:val="24"/>
          <w:szCs w:val="24"/>
        </w:rPr>
        <w:t>1.0000.18.054331-6/001</w:t>
      </w:r>
      <w:r>
        <w:rPr>
          <w:rFonts w:ascii="Times New Roman" w:hAnsi="Times New Roman" w:cs="Times New Roman"/>
          <w:sz w:val="24"/>
          <w:szCs w:val="24"/>
        </w:rPr>
        <w:t>, DJe 03.07.2018).</w:t>
      </w:r>
    </w:p>
    <w:p w:rsidR="00663B55" w:rsidRDefault="00663B55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mesmo sentido TJSP, Apel. Cível </w:t>
      </w:r>
      <w:r w:rsidRPr="00663B55">
        <w:rPr>
          <w:rFonts w:ascii="Times New Roman" w:hAnsi="Times New Roman" w:cs="Times New Roman"/>
          <w:sz w:val="24"/>
          <w:szCs w:val="24"/>
        </w:rPr>
        <w:t>1007585-79.2019.8.26.0565</w:t>
      </w:r>
      <w:r>
        <w:rPr>
          <w:rFonts w:ascii="Times New Roman" w:hAnsi="Times New Roman" w:cs="Times New Roman"/>
          <w:sz w:val="24"/>
          <w:szCs w:val="24"/>
        </w:rPr>
        <w:t>, DJ 21.07.2020).</w:t>
      </w:r>
    </w:p>
    <w:p w:rsidR="00663B55" w:rsidRPr="00663B55" w:rsidRDefault="00663B55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63B55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RESPONSABILIDADE CIVIL. Transporte aéreo. Overbooking. Indenização fixada em R$ 6.000,00 em virtude da demora na viagem de retorno ao Brasil, por prática de overbooking pela empresa-ré. Recurso conhecido em parte e provido</w:t>
      </w:r>
      <w:r w:rsidRPr="006E17A9">
        <w:rPr>
          <w:rFonts w:ascii="Times New Roman" w:hAnsi="Times New Roman" w:cs="Times New Roman"/>
          <w:sz w:val="24"/>
          <w:szCs w:val="24"/>
        </w:rPr>
        <w:t>” (Ac. 4ª Turma do STJ, no REsp.  488.715 – SP, rel. Min. Ruy Rosado de Aguiar, j. 24.06.03, DJU 25.08.03, p. 320).</w:t>
      </w:r>
      <w:bookmarkStart w:id="0" w:name="_GoBack"/>
      <w:bookmarkEnd w:id="0"/>
    </w:p>
    <w:p w:rsidR="00663B55" w:rsidRDefault="00663B55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RESPONSABILIDADE </w:t>
      </w:r>
      <w:r>
        <w:rPr>
          <w:rFonts w:ascii="Times New Roman" w:hAnsi="Times New Roman" w:cs="Times New Roman"/>
          <w:i/>
          <w:iCs/>
          <w:sz w:val="24"/>
          <w:szCs w:val="24"/>
        </w:rPr>
        <w:t>CIVIL. OVERBOOKING. ATRASO DE VO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O. INDENIZAÇÃO. DANO MORAL. DANO PRESUMIDO. VALOR INDENIZATÓRIO. CRITÉRIOS PARA FIXAÇÃO. CONTROLE PELO STJ. PEDIDO CERTO. SUCUMBÊNCIA RECÍPROCA. I – É c</w:t>
      </w:r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abível o pagamento de indenização por danos morais a passageiro que, por causa de overbooking, só consegue embarcar no dia seguinte à data designada, tendo em vista a situação de indiscutível constrangimento e aflição a que foi submetido, decorrendo o prejuízo, em casos que tais, da prova do atraso em si e da experiência comum. II – O arbitramento do </w:t>
      </w:r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valor indenizatório por dano moral se sujeita ao controle desta Corte. III – Inexistindo critérios determinados e fixos para a quantificação do dano moral, recomendável que o arbitramento seja feito com moderação e atendendo às peculiaridades do caso concreto, o que, na espécie, não ocorreu, distanciando-se o quantum arbitrado da razoabilidade. IV – Em casos que tais, como o juiz não fica jungido ao quantum pretendido pelo autor, ainda que o valor fixado seja consideravelmente inferior ao pleiteado pela parte, não há falar-se em sucumbência recíproca, devendo a parte sucumbente arcar sozinha com as despesas processuais, inclusive honorários de advogado. Recurso especial provido.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>” (Ac. 3ª Turma do STJ, no REsp.  521.043 – RJ, rel. Min. Castro Filho, j. 26.06.03, DJU 12.08.03, p.  225).</w:t>
      </w:r>
    </w:p>
    <w:p w:rsidR="00A9236B" w:rsidRPr="006E17A9" w:rsidRDefault="00A9236B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9236B" w:rsidRDefault="008B052D" w:rsidP="006849BF">
      <w:pPr>
        <w:pStyle w:val="Texto"/>
        <w:spacing w:line="240" w:lineRule="auto"/>
        <w:ind w:right="-568"/>
      </w:pPr>
      <w:r>
        <w:rPr>
          <w:rFonts w:ascii="Times New Roman" w:hAnsi="Times New Roman" w:cs="Times New Roman"/>
          <w:sz w:val="24"/>
          <w:szCs w:val="24"/>
        </w:rPr>
        <w:t>1</w:t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7. </w:t>
      </w:r>
      <w:r w:rsidR="00A9236B"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A9236B"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6F608D">
        <w:rPr>
          <w:rFonts w:ascii="Times New Roman" w:hAnsi="Times New Roman" w:cs="Times New Roman"/>
          <w:sz w:val="24"/>
          <w:szCs w:val="24"/>
        </w:rPr>
        <w:t>o autor requer:</w:t>
      </w:r>
    </w:p>
    <w:p w:rsidR="006F608D" w:rsidRDefault="006F608D" w:rsidP="006849BF">
      <w:pPr>
        <w:ind w:right="-568"/>
        <w:jc w:val="center"/>
      </w:pPr>
    </w:p>
    <w:p w:rsidR="008B052D" w:rsidRDefault="006F608D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18D6">
        <w:rPr>
          <w:rFonts w:ascii="Times New Roman" w:hAnsi="Times New Roman" w:cs="Times New Roman"/>
          <w:sz w:val="24"/>
          <w:szCs w:val="24"/>
        </w:rPr>
        <w:t xml:space="preserve">a) seja JULGADA PROCEDENTE A PRESENTE AÇÃO para condenar a empresa ré, no pagamento da quantia de </w:t>
      </w:r>
      <w:r w:rsidR="008B052D">
        <w:rPr>
          <w:rFonts w:ascii="Times New Roman" w:hAnsi="Times New Roman" w:cs="Times New Roman"/>
          <w:sz w:val="24"/>
          <w:szCs w:val="24"/>
        </w:rPr>
        <w:t>R$</w:t>
      </w:r>
      <w:r w:rsidRPr="002218D6">
        <w:rPr>
          <w:rFonts w:ascii="Times New Roman" w:hAnsi="Times New Roman" w:cs="Times New Roman"/>
          <w:sz w:val="24"/>
          <w:szCs w:val="24"/>
        </w:rPr>
        <w:t>...,</w:t>
      </w:r>
      <w:r w:rsidR="008B052D">
        <w:rPr>
          <w:rFonts w:ascii="Times New Roman" w:hAnsi="Times New Roman" w:cs="Times New Roman"/>
          <w:sz w:val="24"/>
          <w:szCs w:val="24"/>
        </w:rPr>
        <w:t xml:space="preserve"> correspondente aos DANOS MATERIAIS, </w:t>
      </w:r>
      <w:r w:rsidR="008B052D" w:rsidRPr="008B052D">
        <w:rPr>
          <w:rFonts w:ascii="Times New Roman" w:hAnsi="Times New Roman" w:cs="Times New Roman"/>
          <w:sz w:val="24"/>
          <w:szCs w:val="24"/>
        </w:rPr>
        <w:t xml:space="preserve">relativamente ao reembolso da diferença entre a classe </w:t>
      </w:r>
      <w:r w:rsidR="008B052D" w:rsidRPr="008B052D">
        <w:rPr>
          <w:rFonts w:ascii="Times New Roman" w:hAnsi="Times New Roman" w:cs="Times New Roman"/>
          <w:i/>
          <w:sz w:val="24"/>
          <w:szCs w:val="24"/>
        </w:rPr>
        <w:t>“Premium”</w:t>
      </w:r>
      <w:r w:rsidR="008B0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52D" w:rsidRPr="008B052D">
        <w:rPr>
          <w:rFonts w:ascii="Times New Roman" w:hAnsi="Times New Roman" w:cs="Times New Roman"/>
          <w:sz w:val="24"/>
          <w:szCs w:val="24"/>
        </w:rPr>
        <w:t>e a econômica no trecho de ida</w:t>
      </w:r>
      <w:r w:rsidR="008B052D">
        <w:rPr>
          <w:rFonts w:ascii="Times New Roman" w:hAnsi="Times New Roman" w:cs="Times New Roman"/>
          <w:sz w:val="24"/>
          <w:szCs w:val="24"/>
        </w:rPr>
        <w:t xml:space="preserve">, corrigido monetariamente </w:t>
      </w:r>
      <w:r w:rsidR="00F52C8C">
        <w:rPr>
          <w:rFonts w:ascii="Times New Roman" w:hAnsi="Times New Roman" w:cs="Times New Roman"/>
          <w:sz w:val="24"/>
          <w:szCs w:val="24"/>
        </w:rPr>
        <w:t xml:space="preserve">desde o desembolso </w:t>
      </w:r>
      <w:r w:rsidR="008B052D">
        <w:rPr>
          <w:rFonts w:ascii="Times New Roman" w:hAnsi="Times New Roman" w:cs="Times New Roman"/>
          <w:sz w:val="24"/>
          <w:szCs w:val="24"/>
        </w:rPr>
        <w:t xml:space="preserve">e juros moratórios </w:t>
      </w:r>
      <w:r w:rsidR="00F52C8C">
        <w:rPr>
          <w:rFonts w:ascii="Times New Roman" w:hAnsi="Times New Roman" w:cs="Times New Roman"/>
          <w:sz w:val="24"/>
          <w:szCs w:val="24"/>
        </w:rPr>
        <w:t xml:space="preserve">a partir da data do cancelamento por </w:t>
      </w:r>
      <w:r w:rsidR="00F52C8C">
        <w:rPr>
          <w:rFonts w:ascii="Times New Roman" w:hAnsi="Times New Roman" w:cs="Times New Roman"/>
          <w:i/>
          <w:sz w:val="24"/>
          <w:szCs w:val="24"/>
        </w:rPr>
        <w:t xml:space="preserve">“overbooking” </w:t>
      </w:r>
      <w:r w:rsidR="00F52C8C">
        <w:rPr>
          <w:rFonts w:ascii="Times New Roman" w:hAnsi="Times New Roman" w:cs="Times New Roman"/>
          <w:sz w:val="24"/>
          <w:szCs w:val="24"/>
        </w:rPr>
        <w:t>do voo (CC, art. 398 e Súmula 54/STJ)</w:t>
      </w:r>
      <w:r w:rsidR="008B052D">
        <w:rPr>
          <w:rFonts w:ascii="Times New Roman" w:hAnsi="Times New Roman" w:cs="Times New Roman"/>
          <w:sz w:val="24"/>
          <w:szCs w:val="24"/>
        </w:rPr>
        <w:t xml:space="preserve">; e DANO MORAL no valor de R$..., corrigido monetariamente e com incidência de juros moratórios a partir </w:t>
      </w:r>
      <w:r w:rsidR="00F52C8C">
        <w:rPr>
          <w:rFonts w:ascii="Times New Roman" w:hAnsi="Times New Roman" w:cs="Times New Roman"/>
          <w:sz w:val="24"/>
          <w:szCs w:val="24"/>
        </w:rPr>
        <w:t>da sentença (CC, art. 407 e Súmula 362/STJ);</w:t>
      </w:r>
    </w:p>
    <w:p w:rsidR="008B052D" w:rsidRDefault="008B052D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F608D" w:rsidRPr="002218D6" w:rsidRDefault="006F608D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18D6">
        <w:rPr>
          <w:rFonts w:ascii="Times New Roman" w:hAnsi="Times New Roman" w:cs="Times New Roman"/>
          <w:sz w:val="24"/>
          <w:szCs w:val="24"/>
        </w:rPr>
        <w:t xml:space="preserve">b) seja de plano designada audiência de conciliação ou de mediação, com antecedência mínima de 30 (trinta) dias, citando o réu, via mandado, no endereço registrado no preâmbulo com pelo menos 20 (vinte) dias para seu indispensável comparecimento (CPC, artigos 319, VII e 334 </w:t>
      </w:r>
      <w:r w:rsidRPr="002218D6">
        <w:rPr>
          <w:rFonts w:ascii="Times New Roman" w:hAnsi="Times New Roman" w:cs="Times New Roman"/>
          <w:i/>
          <w:sz w:val="24"/>
          <w:szCs w:val="24"/>
        </w:rPr>
        <w:t>caput</w:t>
      </w:r>
      <w:r w:rsidRPr="002218D6">
        <w:rPr>
          <w:rFonts w:ascii="Times New Roman" w:hAnsi="Times New Roman" w:cs="Times New Roman"/>
          <w:sz w:val="24"/>
          <w:szCs w:val="24"/>
        </w:rPr>
        <w:t xml:space="preserve"> e §8º)</w:t>
      </w:r>
      <w:r w:rsidRPr="002218D6">
        <w:rPr>
          <w:rStyle w:val="Refdenotaderodap"/>
          <w:rFonts w:ascii="Times New Roman" w:eastAsia="Calibri" w:hAnsi="Times New Roman"/>
          <w:sz w:val="24"/>
          <w:szCs w:val="24"/>
        </w:rPr>
        <w:footnoteReference w:id="2"/>
      </w:r>
      <w:r w:rsidRPr="002218D6">
        <w:rPr>
          <w:rFonts w:ascii="Times New Roman" w:hAnsi="Times New Roman" w:cs="Times New Roman"/>
          <w:sz w:val="24"/>
          <w:szCs w:val="24"/>
        </w:rPr>
        <w:t>, sob pena de multa de até dois por cento da vantagem econômica pretendida ou do valor da causa;</w:t>
      </w:r>
    </w:p>
    <w:p w:rsidR="006F608D" w:rsidRPr="002218D6" w:rsidRDefault="006F608D" w:rsidP="006849BF">
      <w:pPr>
        <w:pStyle w:val="Texto"/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F608D" w:rsidRPr="002218D6" w:rsidRDefault="00F52C8C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F608D" w:rsidRPr="002218D6">
        <w:rPr>
          <w:rFonts w:ascii="Times New Roman" w:hAnsi="Times New Roman" w:cs="Times New Roman"/>
          <w:sz w:val="24"/>
          <w:szCs w:val="24"/>
        </w:rPr>
        <w:t xml:space="preserve">) a produção de prova documental, testemunhal, pericial, e, especialmente, o depoimento pessoal do </w:t>
      </w:r>
      <w:r>
        <w:rPr>
          <w:rFonts w:ascii="Times New Roman" w:hAnsi="Times New Roman" w:cs="Times New Roman"/>
          <w:sz w:val="24"/>
          <w:szCs w:val="24"/>
        </w:rPr>
        <w:t xml:space="preserve">representante legal do </w:t>
      </w:r>
      <w:r w:rsidR="006F608D" w:rsidRPr="002218D6">
        <w:rPr>
          <w:rFonts w:ascii="Times New Roman" w:hAnsi="Times New Roman" w:cs="Times New Roman"/>
          <w:sz w:val="24"/>
          <w:szCs w:val="24"/>
        </w:rPr>
        <w:t>réu, sob pena de confissão.</w:t>
      </w:r>
    </w:p>
    <w:p w:rsidR="006F608D" w:rsidRPr="002218D6" w:rsidRDefault="006F608D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F608D" w:rsidRPr="006E17A9" w:rsidRDefault="006F608D" w:rsidP="006849BF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2218D6">
        <w:rPr>
          <w:rFonts w:ascii="Times New Roman" w:hAnsi="Times New Roman" w:cs="Times New Roman"/>
          <w:sz w:val="24"/>
          <w:szCs w:val="24"/>
        </w:rPr>
        <w:t>Va</w:t>
      </w:r>
      <w:r w:rsidRPr="006E17A9">
        <w:rPr>
          <w:rFonts w:ascii="Times New Roman" w:hAnsi="Times New Roman" w:cs="Times New Roman"/>
          <w:sz w:val="24"/>
          <w:szCs w:val="24"/>
        </w:rPr>
        <w:t>lor da causa: R$ ... (...)</w:t>
      </w:r>
    </w:p>
    <w:p w:rsidR="00D239BC" w:rsidRDefault="00D239BC" w:rsidP="006849BF">
      <w:pPr>
        <w:ind w:right="-568"/>
        <w:jc w:val="center"/>
      </w:pPr>
    </w:p>
    <w:p w:rsidR="006F608D" w:rsidRPr="006E17A9" w:rsidRDefault="006F608D" w:rsidP="006849BF">
      <w:pPr>
        <w:ind w:right="-568"/>
        <w:jc w:val="center"/>
      </w:pPr>
      <w:r w:rsidRPr="006E17A9">
        <w:t>P. Deferimento.</w:t>
      </w:r>
    </w:p>
    <w:p w:rsidR="006F608D" w:rsidRPr="006E17A9" w:rsidRDefault="006F608D" w:rsidP="006849BF">
      <w:pPr>
        <w:ind w:right="-568"/>
        <w:jc w:val="center"/>
      </w:pPr>
      <w:r w:rsidRPr="006E17A9">
        <w:t>(Local e data)</w:t>
      </w:r>
    </w:p>
    <w:p w:rsidR="009F5315" w:rsidRDefault="006F608D" w:rsidP="006849BF">
      <w:pPr>
        <w:ind w:right="-568"/>
        <w:jc w:val="center"/>
      </w:pPr>
      <w:r w:rsidRPr="006E17A9">
        <w:t>(Assinatura e OAB do Advogado)</w:t>
      </w:r>
    </w:p>
    <w:sectPr w:rsidR="009F5315" w:rsidSect="005D5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4D" w:rsidRDefault="001A3A4D" w:rsidP="00A9236B">
      <w:r>
        <w:separator/>
      </w:r>
    </w:p>
  </w:endnote>
  <w:endnote w:type="continuationSeparator" w:id="0">
    <w:p w:rsidR="001A3A4D" w:rsidRDefault="001A3A4D" w:rsidP="00A9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4D" w:rsidRDefault="001A3A4D" w:rsidP="00A9236B">
      <w:r>
        <w:separator/>
      </w:r>
    </w:p>
  </w:footnote>
  <w:footnote w:type="continuationSeparator" w:id="0">
    <w:p w:rsidR="001A3A4D" w:rsidRDefault="001A3A4D" w:rsidP="00A9236B">
      <w:r>
        <w:continuationSeparator/>
      </w:r>
    </w:p>
  </w:footnote>
  <w:footnote w:id="1">
    <w:p w:rsidR="00914F77" w:rsidRPr="006E17A9" w:rsidRDefault="00914F77" w:rsidP="00914F77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186.</w:t>
      </w:r>
      <w:r w:rsidRPr="006E17A9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914F77" w:rsidRPr="006E17A9" w:rsidRDefault="00914F77" w:rsidP="00914F77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927.</w:t>
      </w:r>
      <w:r w:rsidRPr="006E17A9">
        <w:rPr>
          <w:sz w:val="20"/>
          <w:szCs w:val="20"/>
        </w:rPr>
        <w:t xml:space="preserve"> Aquele que, por ato ilícito (arts.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>. Haverá obrigação de reparar o dano, independentemente de culpa, nos casos especificados em lei, ou quando a atividade normalmente desenvolvida pelo autor do dano implicar, por sua natureza, risco para os direitos de outrem.</w:t>
      </w:r>
    </w:p>
    <w:p w:rsidR="00914F77" w:rsidRPr="006E17A9" w:rsidRDefault="00914F77" w:rsidP="00914F77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2">
    <w:p w:rsidR="006F608D" w:rsidRPr="006F608D" w:rsidRDefault="006F608D" w:rsidP="002218D6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F608D">
        <w:rPr>
          <w:rStyle w:val="Refdenotaderodap"/>
          <w:rFonts w:ascii="Times New Roman" w:hAnsi="Times New Roman"/>
        </w:rPr>
        <w:footnoteRef/>
      </w:r>
      <w:r w:rsidRPr="006F608D">
        <w:rPr>
          <w:rFonts w:ascii="Times New Roman" w:hAnsi="Times New Roman"/>
        </w:rPr>
        <w:t xml:space="preserve"> </w:t>
      </w:r>
      <w:r w:rsidRPr="006F608D">
        <w:rPr>
          <w:rFonts w:ascii="Times New Roman" w:hAnsi="Times New Roman"/>
          <w:b/>
        </w:rPr>
        <w:t>CPC. Art. 319,</w:t>
      </w:r>
      <w:r w:rsidRPr="006F608D">
        <w:rPr>
          <w:rFonts w:ascii="Times New Roman" w:hAnsi="Times New Roman"/>
        </w:rPr>
        <w:t xml:space="preserve">  </w:t>
      </w:r>
      <w:r w:rsidRPr="006F608D">
        <w:rPr>
          <w:rFonts w:ascii="Times New Roman" w:hAnsi="Times New Roman"/>
          <w:b/>
        </w:rPr>
        <w:t>VII.</w:t>
      </w:r>
    </w:p>
    <w:p w:rsidR="006F608D" w:rsidRPr="006F608D" w:rsidRDefault="006F608D" w:rsidP="002218D6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F608D">
        <w:rPr>
          <w:rFonts w:ascii="Times New Roman" w:hAnsi="Times New Roman"/>
          <w:b/>
        </w:rPr>
        <w:t>Art. 334.</w:t>
      </w:r>
      <w:r w:rsidRPr="006F608D">
        <w:rPr>
          <w:rFonts w:ascii="Times New Roman" w:hAnsi="Times New Roman"/>
        </w:rPr>
        <w:t xml:space="preserve">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 (...) § 8º O não comparecimento injustificado do autor ou do réu à audiência de conciliação é considerado ato atentatório à dignidade da justiça e será sancionado com multa de até dois por cento da vantagem econômica pretendida ou do valor da causa, revertida em favor da União ou do Estado.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36B"/>
    <w:rsid w:val="00025C08"/>
    <w:rsid w:val="000A72BD"/>
    <w:rsid w:val="000B698D"/>
    <w:rsid w:val="00131980"/>
    <w:rsid w:val="001719B6"/>
    <w:rsid w:val="001A3A4D"/>
    <w:rsid w:val="002019A1"/>
    <w:rsid w:val="002218D6"/>
    <w:rsid w:val="002A4D1C"/>
    <w:rsid w:val="00307234"/>
    <w:rsid w:val="00325393"/>
    <w:rsid w:val="00560E8F"/>
    <w:rsid w:val="005D576F"/>
    <w:rsid w:val="00627BF2"/>
    <w:rsid w:val="006604EF"/>
    <w:rsid w:val="00663B55"/>
    <w:rsid w:val="006849BF"/>
    <w:rsid w:val="006D2486"/>
    <w:rsid w:val="006F608D"/>
    <w:rsid w:val="0078395F"/>
    <w:rsid w:val="00787FC3"/>
    <w:rsid w:val="0082053C"/>
    <w:rsid w:val="008A36AB"/>
    <w:rsid w:val="008B052D"/>
    <w:rsid w:val="00914F77"/>
    <w:rsid w:val="009F5315"/>
    <w:rsid w:val="00A015F0"/>
    <w:rsid w:val="00A17BC0"/>
    <w:rsid w:val="00A9236B"/>
    <w:rsid w:val="00B56B0E"/>
    <w:rsid w:val="00D10EB1"/>
    <w:rsid w:val="00D239BC"/>
    <w:rsid w:val="00EB15FF"/>
    <w:rsid w:val="00EE4412"/>
    <w:rsid w:val="00EF2946"/>
    <w:rsid w:val="00F52C8C"/>
    <w:rsid w:val="00F56DD5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9236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9236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923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92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3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9236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A9236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608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608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6F608D"/>
    <w:rPr>
      <w:vertAlign w:val="superscript"/>
    </w:rPr>
  </w:style>
  <w:style w:type="character" w:styleId="Forte">
    <w:name w:val="Strong"/>
    <w:uiPriority w:val="22"/>
    <w:qFormat/>
    <w:rsid w:val="0082053C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9236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9236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923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92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3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9236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A9236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608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608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6F608D"/>
    <w:rPr>
      <w:vertAlign w:val="superscript"/>
    </w:rPr>
  </w:style>
  <w:style w:type="character" w:styleId="Forte">
    <w:name w:val="Strong"/>
    <w:uiPriority w:val="22"/>
    <w:qFormat/>
    <w:rsid w:val="0082053C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10</cp:revision>
  <dcterms:created xsi:type="dcterms:W3CDTF">2020-06-30T17:40:00Z</dcterms:created>
  <dcterms:modified xsi:type="dcterms:W3CDTF">2020-08-24T15:33:00Z</dcterms:modified>
</cp:coreProperties>
</file>