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B" w:rsidRPr="00DF3EAB" w:rsidRDefault="00DF3EAB" w:rsidP="00DF3EA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DF3EAB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5D03BE" w:rsidRDefault="005D03BE" w:rsidP="00DF3EA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DF3EAB">
        <w:rPr>
          <w:rFonts w:ascii="Arial Black" w:hAnsi="Arial Black" w:cs="Times New Roman"/>
          <w:color w:val="auto"/>
          <w:sz w:val="24"/>
          <w:szCs w:val="24"/>
        </w:rPr>
        <w:t>CONDOMÍNIO</w:t>
      </w:r>
      <w:r w:rsidR="001F3086" w:rsidRPr="00DF3EAB">
        <w:rPr>
          <w:rFonts w:ascii="Arial Black" w:hAnsi="Arial Black" w:cs="Times New Roman"/>
          <w:color w:val="auto"/>
          <w:sz w:val="24"/>
          <w:szCs w:val="24"/>
        </w:rPr>
        <w:t>.</w:t>
      </w:r>
      <w:r w:rsidR="001F3086" w:rsidRPr="00DF3EAB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DF3EAB">
        <w:rPr>
          <w:rFonts w:ascii="Arial Black" w:hAnsi="Arial Black" w:cs="Times New Roman"/>
          <w:sz w:val="24"/>
          <w:szCs w:val="24"/>
        </w:rPr>
        <w:t>QUEDA DE OBJETO DO PRÉDIO AO LADO.</w:t>
      </w:r>
      <w:r w:rsidR="00DE6139" w:rsidRPr="00DF3EAB">
        <w:rPr>
          <w:rFonts w:ascii="Arial Black" w:hAnsi="Arial Black" w:cs="Times New Roman"/>
          <w:sz w:val="24"/>
          <w:szCs w:val="24"/>
        </w:rPr>
        <w:t xml:space="preserve"> </w:t>
      </w:r>
      <w:r w:rsidR="001F3086" w:rsidRPr="00DF3EAB">
        <w:rPr>
          <w:rFonts w:ascii="Arial Black" w:hAnsi="Arial Black" w:cs="Times New Roman"/>
          <w:sz w:val="24"/>
          <w:szCs w:val="24"/>
        </w:rPr>
        <w:t>DANO MATERIAL AO VIZINHO.</w:t>
      </w:r>
      <w:r w:rsidRPr="00DF3EAB">
        <w:rPr>
          <w:rFonts w:ascii="Arial Black" w:hAnsi="Arial Black" w:cs="Times New Roman"/>
          <w:sz w:val="24"/>
          <w:szCs w:val="24"/>
        </w:rPr>
        <w:t xml:space="preserve"> INICIAL</w:t>
      </w:r>
    </w:p>
    <w:p w:rsidR="001B2151" w:rsidRDefault="001B2151" w:rsidP="001B2151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139" w:rsidRPr="00DF3EAB" w:rsidRDefault="005D03BE" w:rsidP="00DF3EAB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DE6139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DE6139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5D03BE" w:rsidRDefault="005D03BE" w:rsidP="00DF3EA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 ação será admissível também quando cair ou forem lançados objetos em transeuntes, ocasionando danos, inclusive a morte, quando será possível a cumulação de danos materiais com morais, fazendo-se o devido pedido. 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>- Expor os fatos com precisão, bem como os fundamentos jurídicos do pedido (CPC, art. 319, III</w:t>
      </w:r>
      <w:proofErr w:type="gramStart"/>
      <w:r w:rsidRPr="00DE6139">
        <w:rPr>
          <w:color w:val="000000"/>
        </w:rPr>
        <w:t>)</w:t>
      </w:r>
      <w:proofErr w:type="gramEnd"/>
      <w:r w:rsidRPr="00DE6139">
        <w:rPr>
          <w:color w:val="000000"/>
          <w:vertAlign w:val="superscript"/>
        </w:rPr>
        <w:footnoteReference w:id="1"/>
      </w:r>
      <w:r w:rsidRPr="00DE6139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proofErr w:type="gramStart"/>
      <w:r w:rsidRPr="00DE6139">
        <w:rPr>
          <w:color w:val="000000"/>
        </w:rPr>
        <w:tab/>
      </w:r>
      <w:proofErr w:type="gramEnd"/>
    </w:p>
    <w:p w:rsidR="00DE6139" w:rsidRPr="005B36F1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 xml:space="preserve">- Ainda na </w:t>
      </w:r>
      <w:proofErr w:type="spellStart"/>
      <w:r w:rsidRPr="00DE6139">
        <w:rPr>
          <w:color w:val="000000"/>
        </w:rPr>
        <w:t>proemial</w:t>
      </w:r>
      <w:proofErr w:type="spellEnd"/>
      <w:r w:rsidRPr="00DE6139">
        <w:rPr>
          <w:color w:val="000000"/>
        </w:rPr>
        <w:t xml:space="preserve"> juntar o máximo de documentos para dar calço às alegações.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  <w:spacing w:val="-4"/>
        </w:rPr>
        <w:t>- Pode-se cumular ou alternar o pedido, incluindo outros complementares ou alternativos, respectivamente.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DE6139">
        <w:rPr>
          <w:color w:val="000000"/>
        </w:rPr>
        <w:t>declaratória-constitutiva</w:t>
      </w:r>
      <w:proofErr w:type="gramEnd"/>
      <w:r w:rsidRPr="00DE6139">
        <w:rPr>
          <w:color w:val="000000"/>
        </w:rPr>
        <w:t>.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>- Para calcular o valor da causa, observar o art. 292 do CPC</w:t>
      </w:r>
      <w:r w:rsidRPr="00DE6139">
        <w:rPr>
          <w:color w:val="000000"/>
          <w:vertAlign w:val="superscript"/>
        </w:rPr>
        <w:footnoteReference w:id="2"/>
      </w:r>
      <w:r w:rsidRPr="00DE6139">
        <w:rPr>
          <w:color w:val="000000"/>
        </w:rPr>
        <w:t>.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 xml:space="preserve">- O procedimento comum aplica-se a toas </w:t>
      </w:r>
      <w:proofErr w:type="gramStart"/>
      <w:r w:rsidRPr="00DE6139">
        <w:rPr>
          <w:color w:val="000000"/>
        </w:rPr>
        <w:t>as</w:t>
      </w:r>
      <w:proofErr w:type="gramEnd"/>
      <w:r w:rsidRPr="00DE6139">
        <w:rPr>
          <w:color w:val="000000"/>
        </w:rPr>
        <w:t xml:space="preserve"> causa quando não for previsto em lei como procedimento especial. 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t xml:space="preserve">- A petição inicial deve seguir as balizas mínimas do </w:t>
      </w:r>
      <w:proofErr w:type="spellStart"/>
      <w:r w:rsidRPr="00DE6139">
        <w:rPr>
          <w:color w:val="000000"/>
        </w:rPr>
        <w:t>arts</w:t>
      </w:r>
      <w:proofErr w:type="spellEnd"/>
      <w:r w:rsidRPr="00DE6139">
        <w:rPr>
          <w:color w:val="000000"/>
        </w:rPr>
        <w:t>. 319 e 320 do CPC.</w:t>
      </w:r>
    </w:p>
    <w:p w:rsidR="00DE6139" w:rsidRPr="00DE6139" w:rsidRDefault="00DE6139" w:rsidP="00DF3EA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E6139">
        <w:rPr>
          <w:color w:val="000000"/>
        </w:rPr>
        <w:lastRenderedPageBreak/>
        <w:t>- Nos termos do inciso VII do art. 319 do CPC, o autor deve na petição inicial informar a opção pela realização ou não da Audiência de Conciliação ou de Mediação. O silêncio, conforme doutrina majoritária</w:t>
      </w:r>
      <w:proofErr w:type="gramStart"/>
      <w:r w:rsidRPr="00DE6139">
        <w:rPr>
          <w:color w:val="000000"/>
        </w:rPr>
        <w:t>, deve</w:t>
      </w:r>
      <w:proofErr w:type="gramEnd"/>
      <w:r w:rsidRPr="00DE6139">
        <w:rPr>
          <w:color w:val="000000"/>
        </w:rPr>
        <w:t xml:space="preserve"> ser interpretado pela vontade de se realizar a audiência.</w:t>
      </w:r>
    </w:p>
    <w:p w:rsidR="00DE6139" w:rsidRPr="006E17A9" w:rsidRDefault="00DE6139" w:rsidP="00DF3EA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5B36F1" w:rsidRDefault="005B36F1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DE6139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BE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5D03BE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5D03BE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5D03BE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5D03BE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nos </w:t>
      </w:r>
      <w:proofErr w:type="spellStart"/>
      <w:r w:rsidR="005D03BE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5D03BE" w:rsidRPr="006E17A9">
        <w:rPr>
          <w:rFonts w:ascii="Times New Roman" w:hAnsi="Times New Roman" w:cs="Times New Roman"/>
          <w:sz w:val="24"/>
          <w:szCs w:val="24"/>
        </w:rPr>
        <w:t>. 186 e 938</w:t>
      </w:r>
      <w:r w:rsidR="005D03BE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5D03BE" w:rsidRPr="006E17A9">
        <w:rPr>
          <w:rFonts w:ascii="Times New Roman" w:hAnsi="Times New Roman" w:cs="Times New Roman"/>
          <w:sz w:val="24"/>
          <w:szCs w:val="24"/>
        </w:rPr>
        <w:t xml:space="preserve"> do Código Civil, propor </w:t>
      </w:r>
      <w:r w:rsidR="005D03BE" w:rsidRPr="006E17A9">
        <w:rPr>
          <w:rFonts w:ascii="Times New Roman" w:hAnsi="Times New Roman" w:cs="Times New Roman"/>
          <w:bCs/>
          <w:sz w:val="24"/>
          <w:szCs w:val="24"/>
        </w:rPr>
        <w:t>AÇÃO DE INDENIZAÇÃO</w:t>
      </w:r>
      <w:r w:rsidR="001F1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3BE" w:rsidRPr="006E17A9">
        <w:rPr>
          <w:rFonts w:ascii="Times New Roman" w:hAnsi="Times New Roman" w:cs="Times New Roman"/>
          <w:sz w:val="24"/>
          <w:szCs w:val="24"/>
        </w:rPr>
        <w:t xml:space="preserve">contra o Condomínio do </w:t>
      </w:r>
      <w:proofErr w:type="gramStart"/>
      <w:r w:rsidR="005D03BE" w:rsidRPr="006E17A9">
        <w:rPr>
          <w:rFonts w:ascii="Times New Roman" w:hAnsi="Times New Roman" w:cs="Times New Roman"/>
          <w:sz w:val="24"/>
          <w:szCs w:val="24"/>
        </w:rPr>
        <w:t>Edifício 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, situado nesta cidade, no endereço ...</w:t>
      </w:r>
      <w:r w:rsidR="005D03BE" w:rsidRPr="006E17A9">
        <w:rPr>
          <w:rFonts w:ascii="Times New Roman" w:hAnsi="Times New Roman" w:cs="Times New Roman"/>
          <w:sz w:val="24"/>
          <w:szCs w:val="24"/>
        </w:rPr>
        <w:t xml:space="preserve">, que deverá ser citado na pessoa de seu síndico, pelas razões de fato e direito adiante articuladas: 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reside nesta cidade à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rua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sendo vizinho de parede do edifício em apreço. 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No último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dia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por volta das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o autor fora surpreendido com um barulho em seu telhado e quintal, ocasionados pela queda de </w:t>
      </w:r>
      <w:r w:rsidR="001F3086">
        <w:rPr>
          <w:rFonts w:ascii="Times New Roman" w:hAnsi="Times New Roman" w:cs="Times New Roman"/>
          <w:sz w:val="24"/>
          <w:szCs w:val="24"/>
        </w:rPr>
        <w:t>03 (três) vasos</w:t>
      </w:r>
      <w:r w:rsidRPr="006E17A9">
        <w:rPr>
          <w:rFonts w:ascii="Times New Roman" w:hAnsi="Times New Roman" w:cs="Times New Roman"/>
          <w:sz w:val="24"/>
          <w:szCs w:val="24"/>
        </w:rPr>
        <w:t xml:space="preserve"> do edifício vizinho, conforme se verifica das fotografias anexas e do boletim de ocorrência lavrada na ocasião</w:t>
      </w:r>
      <w:r w:rsidR="001F3086">
        <w:rPr>
          <w:rFonts w:ascii="Times New Roman" w:hAnsi="Times New Roman" w:cs="Times New Roman"/>
          <w:sz w:val="24"/>
          <w:szCs w:val="24"/>
        </w:rPr>
        <w:t xml:space="preserve">. Restou demonstrado que esses vasos caíram do condomínio/réu e resultaram em danos materiais para o autor, pois quebrou várias telhas e passando pelo telhado, caiu dentro do quarto de visitas, danificando o aparelho de televisão </w:t>
      </w:r>
      <w:proofErr w:type="spellStart"/>
      <w:r w:rsidR="001F3086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1F3086">
        <w:rPr>
          <w:rFonts w:ascii="Times New Roman" w:hAnsi="Times New Roman" w:cs="Times New Roman"/>
          <w:sz w:val="24"/>
          <w:szCs w:val="24"/>
        </w:rPr>
        <w:t xml:space="preserve">, marca... </w:t>
      </w:r>
      <w:proofErr w:type="gramStart"/>
      <w:r w:rsidR="001F308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F3086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="001F3086">
        <w:rPr>
          <w:rFonts w:ascii="Times New Roman" w:hAnsi="Times New Roman" w:cs="Times New Roman"/>
          <w:sz w:val="24"/>
          <w:szCs w:val="24"/>
        </w:rPr>
        <w:t>polegadas</w:t>
      </w:r>
      <w:proofErr w:type="gramEnd"/>
      <w:r w:rsidR="001F3086">
        <w:rPr>
          <w:rFonts w:ascii="Times New Roman" w:hAnsi="Times New Roman" w:cs="Times New Roman"/>
          <w:sz w:val="24"/>
          <w:szCs w:val="24"/>
        </w:rPr>
        <w:t>, consoante laudos e orçamentos ora coadunados (doc.</w:t>
      </w:r>
      <w:r w:rsidR="005B36F1">
        <w:rPr>
          <w:rFonts w:ascii="Times New Roman" w:hAnsi="Times New Roman" w:cs="Times New Roman"/>
          <w:sz w:val="24"/>
          <w:szCs w:val="24"/>
        </w:rPr>
        <w:t xml:space="preserve"> </w:t>
      </w:r>
      <w:r w:rsidR="001F3086">
        <w:rPr>
          <w:rFonts w:ascii="Times New Roman" w:hAnsi="Times New Roman" w:cs="Times New Roman"/>
          <w:sz w:val="24"/>
          <w:szCs w:val="24"/>
        </w:rPr>
        <w:t>n. ...).</w:t>
      </w:r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Assim, tem-se a responsabilidade é do condomínio-suplicado, quando inexiste a possibilidade de se provar o efetivo causador do dano, conforme tendência jurisprudencial nesse sentido (RSTJ 116-259, </w:t>
      </w:r>
      <w:proofErr w:type="spellStart"/>
      <w:proofErr w:type="gramStart"/>
      <w:r w:rsidRPr="006E17A9">
        <w:rPr>
          <w:rFonts w:ascii="Times New Roman" w:hAnsi="Times New Roman" w:cs="Times New Roman"/>
          <w:sz w:val="24"/>
          <w:szCs w:val="24"/>
        </w:rPr>
        <w:t>JTACivSP</w:t>
      </w:r>
      <w:proofErr w:type="spellEnd"/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87/138 E RJTJESP 89/173). 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Que conforme laudo anexo firmado pela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Construtora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os danos causados ao imóvel onde o autor reside montam a quantia de ...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Assim, flagrante a responsabilidade do suplicado pelos danos ocasionados ao imóvel onde reside o autor. </w:t>
      </w:r>
    </w:p>
    <w:p w:rsidR="005D03BE" w:rsidRPr="006E17A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E6139" w:rsidRDefault="005D03BE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positis,</w:t>
      </w:r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r w:rsidR="00DE6139">
        <w:rPr>
          <w:rFonts w:ascii="Times New Roman" w:hAnsi="Times New Roman" w:cs="Times New Roman"/>
          <w:sz w:val="24"/>
          <w:szCs w:val="24"/>
        </w:rPr>
        <w:t xml:space="preserve">o autor requer: </w:t>
      </w:r>
    </w:p>
    <w:p w:rsidR="00DE6139" w:rsidRDefault="00DE6139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03BE" w:rsidRPr="006E17A9" w:rsidRDefault="00DE6139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seja JULGADA PROCEDENTE A PRESENTE AÇÃO para condenar o requerido a pagar ao autor a quantia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</w:t>
      </w:r>
      <w:r w:rsidR="005D03BE" w:rsidRPr="006E17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D03BE" w:rsidRPr="006E17A9">
        <w:rPr>
          <w:rFonts w:ascii="Times New Roman" w:hAnsi="Times New Roman" w:cs="Times New Roman"/>
          <w:sz w:val="24"/>
          <w:szCs w:val="24"/>
        </w:rPr>
        <w:t xml:space="preserve">, correspondente aos danos ocasionados ao imóvel onde reside, acrescido de juros de mora à razão de 1% ao mês, desde a citação, com atualização monetária desde o evento, custas processuais e honorários advocatícios. </w:t>
      </w:r>
    </w:p>
    <w:p w:rsidR="005D03BE" w:rsidRPr="005B36F1" w:rsidRDefault="005D03BE" w:rsidP="00DF3EAB">
      <w:pPr>
        <w:pStyle w:val="Noparagraphstyle"/>
        <w:suppressAutoHyphens/>
        <w:ind w:right="-568"/>
        <w:jc w:val="both"/>
      </w:pPr>
    </w:p>
    <w:p w:rsidR="00DE6139" w:rsidRPr="005B36F1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5B36F1">
        <w:rPr>
          <w:color w:val="000000"/>
        </w:rPr>
        <w:t>b) seja citado o réu por mandado,</w:t>
      </w:r>
      <w:proofErr w:type="gramStart"/>
      <w:r w:rsidRPr="005B36F1">
        <w:rPr>
          <w:color w:val="000000"/>
        </w:rPr>
        <w:t xml:space="preserve">  </w:t>
      </w:r>
      <w:proofErr w:type="gramEnd"/>
      <w:r w:rsidRPr="005B36F1">
        <w:rPr>
          <w:color w:val="000000"/>
        </w:rPr>
        <w:t>para querendo, contestar no prazo de 15 (quinze) dias</w:t>
      </w:r>
      <w:r w:rsidRPr="005B36F1">
        <w:rPr>
          <w:color w:val="000000"/>
          <w:vertAlign w:val="superscript"/>
        </w:rPr>
        <w:footnoteReference w:id="5"/>
      </w:r>
      <w:r w:rsidRPr="005B36F1">
        <w:rPr>
          <w:color w:val="000000"/>
        </w:rPr>
        <w:t>, sob pena de revelia</w:t>
      </w:r>
      <w:r w:rsidRPr="005B36F1">
        <w:rPr>
          <w:color w:val="000000"/>
          <w:vertAlign w:val="superscript"/>
        </w:rPr>
        <w:footnoteReference w:id="6"/>
      </w:r>
      <w:r w:rsidRPr="005B36F1">
        <w:rPr>
          <w:color w:val="000000"/>
        </w:rPr>
        <w:t>;</w:t>
      </w:r>
    </w:p>
    <w:p w:rsidR="00DE6139" w:rsidRPr="005B36F1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DE6139" w:rsidRPr="005B36F1" w:rsidRDefault="00DE6139" w:rsidP="00DF3EA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36F1">
        <w:rPr>
          <w:rFonts w:ascii="Times New Roman" w:hAnsi="Times New Roman" w:cs="Times New Roman"/>
          <w:sz w:val="24"/>
          <w:szCs w:val="24"/>
        </w:rPr>
        <w:t xml:space="preserve">c) </w:t>
      </w:r>
      <w:r w:rsidRPr="005B36F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5B36F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5B36F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5B36F1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7"/>
      </w:r>
      <w:r w:rsidRPr="005B36F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5B36F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5B36F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DE6139" w:rsidRPr="005B36F1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DE6139" w:rsidRPr="002603CA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5B36F1">
        <w:rPr>
          <w:color w:val="000000"/>
        </w:rPr>
        <w:t>d) a</w:t>
      </w:r>
      <w:r w:rsidRPr="002603CA">
        <w:rPr>
          <w:color w:val="000000"/>
        </w:rPr>
        <w:t xml:space="preserve"> produção de provas documental, depoimento pessoal, testemunhal e pericial.</w:t>
      </w:r>
    </w:p>
    <w:p w:rsidR="00DE6139" w:rsidRPr="002603CA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DE6139" w:rsidRPr="002603CA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5B36F1">
        <w:rPr>
          <w:color w:val="000000"/>
        </w:rPr>
        <w:t>não</w:t>
      </w:r>
      <w:r>
        <w:rPr>
          <w:color w:val="000000"/>
        </w:rPr>
        <w:t xml:space="preserve"> realização </w:t>
      </w:r>
      <w:r w:rsidRPr="002603CA">
        <w:rPr>
          <w:color w:val="000000"/>
        </w:rPr>
        <w:t>da audiência de conciliação</w:t>
      </w:r>
      <w:r w:rsidRPr="002603CA">
        <w:rPr>
          <w:color w:val="000000"/>
          <w:vertAlign w:val="superscript"/>
        </w:rPr>
        <w:footnoteReference w:id="8"/>
      </w:r>
      <w:r w:rsidRPr="002603CA">
        <w:rPr>
          <w:color w:val="000000"/>
        </w:rPr>
        <w:t>.</w:t>
      </w:r>
    </w:p>
    <w:p w:rsidR="00DE6139" w:rsidRPr="002603CA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DE6139" w:rsidRPr="002603CA" w:rsidRDefault="00DE6139" w:rsidP="00DF3EA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</w:p>
    <w:p w:rsidR="00DE6139" w:rsidRPr="002603CA" w:rsidRDefault="00DE6139" w:rsidP="00DF3EA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DE6139" w:rsidRPr="002603CA" w:rsidRDefault="00DE6139" w:rsidP="00DF3EA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DE6139" w:rsidRPr="002603CA" w:rsidRDefault="00DE6139" w:rsidP="00DF3EA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DE6139" w:rsidRPr="002603CA" w:rsidRDefault="00DE6139" w:rsidP="00DF3EAB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9F5315" w:rsidRDefault="009F5315" w:rsidP="00DF3EAB">
      <w:pPr>
        <w:pStyle w:val="Texto"/>
        <w:ind w:right="-568"/>
      </w:pPr>
    </w:p>
    <w:sectPr w:rsidR="009F5315" w:rsidSect="00C15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67" w:rsidRDefault="00031967" w:rsidP="005D03BE">
      <w:r>
        <w:separator/>
      </w:r>
    </w:p>
  </w:endnote>
  <w:endnote w:type="continuationSeparator" w:id="0">
    <w:p w:rsidR="00031967" w:rsidRDefault="00031967" w:rsidP="005D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67" w:rsidRDefault="00031967" w:rsidP="005D03BE">
      <w:r>
        <w:separator/>
      </w:r>
    </w:p>
  </w:footnote>
  <w:footnote w:type="continuationSeparator" w:id="0">
    <w:p w:rsidR="00031967" w:rsidRDefault="00031967" w:rsidP="005D03BE">
      <w:r>
        <w:continuationSeparator/>
      </w:r>
    </w:p>
  </w:footnote>
  <w:footnote w:id="1">
    <w:p w:rsidR="00DE6139" w:rsidRPr="00DF3EAB" w:rsidRDefault="00DE6139" w:rsidP="00DF3EAB">
      <w:pPr>
        <w:pStyle w:val="Textodenotaderodap"/>
        <w:ind w:right="-568"/>
        <w:jc w:val="both"/>
      </w:pPr>
      <w:r w:rsidRPr="00DF3EAB">
        <w:rPr>
          <w:rStyle w:val="Refdenotaderodap"/>
        </w:rPr>
        <w:footnoteRef/>
      </w:r>
      <w:r w:rsidRPr="00DF3EAB">
        <w:rPr>
          <w:b/>
        </w:rPr>
        <w:t>Art. 319.</w:t>
      </w:r>
      <w:r w:rsidRPr="00DF3EAB">
        <w:t xml:space="preserve">  A petição inicial indicará:</w:t>
      </w:r>
      <w:bookmarkStart w:id="1" w:name="art319i"/>
      <w:bookmarkEnd w:id="1"/>
      <w:r w:rsidR="00DF3EAB">
        <w:t xml:space="preserve"> </w:t>
      </w:r>
      <w:r w:rsidRPr="00DF3EAB">
        <w:rPr>
          <w:b/>
        </w:rPr>
        <w:t xml:space="preserve">I </w:t>
      </w:r>
      <w:r w:rsidRPr="00DF3EAB">
        <w:t>- o juízo a que é dirigida;</w:t>
      </w:r>
      <w:bookmarkStart w:id="2" w:name="art319ii"/>
      <w:bookmarkEnd w:id="2"/>
      <w:r w:rsidR="00DF3EAB">
        <w:t xml:space="preserve"> </w:t>
      </w:r>
      <w:r w:rsidRPr="00DF3EAB">
        <w:rPr>
          <w:b/>
        </w:rPr>
        <w:t>II</w:t>
      </w:r>
      <w:r w:rsidRPr="00DF3EAB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DF3EAB">
        <w:t xml:space="preserve"> </w:t>
      </w:r>
      <w:r w:rsidRPr="00DF3EAB">
        <w:rPr>
          <w:b/>
        </w:rPr>
        <w:t>III</w:t>
      </w:r>
      <w:r w:rsidRPr="00DF3EAB">
        <w:t xml:space="preserve"> - o fato e os fundamentos jurídicos do pedido;</w:t>
      </w:r>
      <w:bookmarkStart w:id="4" w:name="art319iv"/>
      <w:bookmarkEnd w:id="4"/>
      <w:r w:rsidR="00DF3EAB">
        <w:t xml:space="preserve"> </w:t>
      </w:r>
      <w:r w:rsidRPr="00DF3EAB">
        <w:rPr>
          <w:b/>
        </w:rPr>
        <w:t>IV</w:t>
      </w:r>
      <w:r w:rsidRPr="00DF3EAB">
        <w:t xml:space="preserve"> - o pedido com as suas especificações;</w:t>
      </w:r>
      <w:bookmarkStart w:id="5" w:name="art319v"/>
      <w:bookmarkEnd w:id="5"/>
      <w:r w:rsidR="00DF3EAB">
        <w:t xml:space="preserve"> </w:t>
      </w:r>
      <w:r w:rsidRPr="00DF3EAB">
        <w:rPr>
          <w:b/>
        </w:rPr>
        <w:t>V</w:t>
      </w:r>
      <w:r w:rsidRPr="00DF3EAB">
        <w:t xml:space="preserve"> - o valor da causa;</w:t>
      </w:r>
      <w:bookmarkStart w:id="6" w:name="art319vi"/>
      <w:bookmarkEnd w:id="6"/>
      <w:r w:rsidR="00DF3EAB">
        <w:t xml:space="preserve"> </w:t>
      </w:r>
      <w:r w:rsidRPr="00DF3EAB">
        <w:rPr>
          <w:b/>
        </w:rPr>
        <w:t xml:space="preserve">VI </w:t>
      </w:r>
      <w:r w:rsidRPr="00DF3EAB">
        <w:t>- as provas com que o autor pretende demonstrar a verdade dos fatos alegados;</w:t>
      </w:r>
      <w:bookmarkStart w:id="7" w:name="art319vii"/>
      <w:bookmarkEnd w:id="7"/>
      <w:r w:rsidR="00DF3EAB">
        <w:t xml:space="preserve"> </w:t>
      </w:r>
      <w:r w:rsidRPr="00DF3EAB">
        <w:rPr>
          <w:b/>
        </w:rPr>
        <w:t>VII</w:t>
      </w:r>
      <w:r w:rsidRPr="00DF3EAB">
        <w:t xml:space="preserve"> - a opção do autor pela realização ou não de audiência de conciliação ou de mediação.</w:t>
      </w:r>
      <w:bookmarkStart w:id="8" w:name="art319§1"/>
      <w:bookmarkEnd w:id="8"/>
      <w:r w:rsidRPr="00DF3EAB">
        <w:rPr>
          <w:b/>
        </w:rPr>
        <w:t>§ 1</w:t>
      </w:r>
      <w:r w:rsidRPr="00DF3EAB">
        <w:rPr>
          <w:b/>
          <w:u w:val="single"/>
          <w:vertAlign w:val="superscript"/>
        </w:rPr>
        <w:t>o</w:t>
      </w:r>
      <w:r w:rsidRPr="00DF3EAB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DF3EAB">
        <w:t xml:space="preserve"> </w:t>
      </w:r>
      <w:r w:rsidRPr="00DF3EAB">
        <w:rPr>
          <w:b/>
        </w:rPr>
        <w:t>§ 2</w:t>
      </w:r>
      <w:r w:rsidRPr="00DF3EAB">
        <w:rPr>
          <w:b/>
          <w:u w:val="single"/>
          <w:vertAlign w:val="superscript"/>
        </w:rPr>
        <w:t>o</w:t>
      </w:r>
      <w:r w:rsidRPr="00DF3EAB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DF3EAB">
        <w:rPr>
          <w:b/>
        </w:rPr>
        <w:t>§ 3</w:t>
      </w:r>
      <w:r w:rsidRPr="00DF3EAB">
        <w:rPr>
          <w:b/>
          <w:u w:val="single"/>
          <w:vertAlign w:val="superscript"/>
        </w:rPr>
        <w:t>o</w:t>
      </w:r>
      <w:r w:rsidRPr="00DF3EAB">
        <w:t xml:space="preserve"> A petição inicial não será indeferida pelo não atendimento ao disposto no inciso II deste artigo se a obtenção de tais informações </w:t>
      </w:r>
      <w:proofErr w:type="gramStart"/>
      <w:r w:rsidRPr="00DF3EAB">
        <w:t>tornar</w:t>
      </w:r>
      <w:proofErr w:type="gramEnd"/>
      <w:r w:rsidRPr="00DF3EAB">
        <w:t xml:space="preserve"> impossível ou excessivamente oneroso o acesso à justiça.</w:t>
      </w:r>
    </w:p>
  </w:footnote>
  <w:footnote w:id="2">
    <w:p w:rsidR="00DE6139" w:rsidRPr="00DF3EAB" w:rsidRDefault="00DE6139" w:rsidP="00DF3EAB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DF3EAB">
        <w:rPr>
          <w:sz w:val="20"/>
          <w:szCs w:val="20"/>
          <w:vertAlign w:val="superscript"/>
        </w:rPr>
        <w:footnoteRef/>
      </w:r>
      <w:r w:rsidRPr="00DF3EAB">
        <w:rPr>
          <w:b/>
          <w:bCs/>
          <w:sz w:val="20"/>
          <w:szCs w:val="20"/>
        </w:rPr>
        <w:t>Art. 292</w:t>
      </w:r>
      <w:r w:rsidRPr="00DF3EAB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I </w:t>
      </w:r>
      <w:r w:rsidRPr="00DF3EAB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II </w:t>
      </w:r>
      <w:r w:rsidRPr="00DF3EAB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III </w:t>
      </w:r>
      <w:r w:rsidRPr="00DF3EAB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IV </w:t>
      </w:r>
      <w:r w:rsidRPr="00DF3EAB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V </w:t>
      </w:r>
      <w:r w:rsidRPr="00DF3EAB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>VI -</w:t>
      </w:r>
      <w:r w:rsidRPr="00DF3EAB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VII - </w:t>
      </w:r>
      <w:r w:rsidRPr="00DF3EAB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DF3EAB">
        <w:rPr>
          <w:bCs/>
          <w:sz w:val="20"/>
          <w:szCs w:val="20"/>
        </w:rPr>
        <w:t xml:space="preserve"> </w:t>
      </w:r>
      <w:r w:rsidRPr="00DF3EAB">
        <w:rPr>
          <w:b/>
          <w:bCs/>
          <w:sz w:val="20"/>
          <w:szCs w:val="20"/>
        </w:rPr>
        <w:t xml:space="preserve">VIII </w:t>
      </w:r>
      <w:r w:rsidRPr="00DF3EAB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DF3EAB">
        <w:rPr>
          <w:b/>
          <w:bCs/>
          <w:sz w:val="20"/>
          <w:szCs w:val="20"/>
        </w:rPr>
        <w:t>§ 1</w:t>
      </w:r>
      <w:r w:rsidRPr="00DF3EAB">
        <w:rPr>
          <w:b/>
          <w:bCs/>
          <w:sz w:val="20"/>
          <w:szCs w:val="20"/>
          <w:u w:val="single"/>
          <w:vertAlign w:val="superscript"/>
        </w:rPr>
        <w:t>o</w:t>
      </w:r>
      <w:r w:rsidRPr="00DF3EAB">
        <w:rPr>
          <w:b/>
          <w:bCs/>
          <w:sz w:val="20"/>
          <w:szCs w:val="20"/>
        </w:rPr>
        <w:t> </w:t>
      </w:r>
      <w:r w:rsidRPr="00DF3EAB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DF3EAB">
        <w:rPr>
          <w:b/>
          <w:bCs/>
          <w:sz w:val="20"/>
          <w:szCs w:val="20"/>
        </w:rPr>
        <w:t>§ 2</w:t>
      </w:r>
      <w:r w:rsidRPr="00DF3EAB">
        <w:rPr>
          <w:b/>
          <w:bCs/>
          <w:sz w:val="20"/>
          <w:szCs w:val="20"/>
          <w:u w:val="single"/>
          <w:vertAlign w:val="superscript"/>
        </w:rPr>
        <w:t>o</w:t>
      </w:r>
      <w:r w:rsidRPr="00DF3EAB">
        <w:rPr>
          <w:b/>
          <w:bCs/>
          <w:sz w:val="20"/>
          <w:szCs w:val="20"/>
        </w:rPr>
        <w:t> </w:t>
      </w:r>
      <w:r w:rsidRPr="00DF3EAB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DF3EAB">
        <w:rPr>
          <w:bCs/>
          <w:sz w:val="20"/>
          <w:szCs w:val="20"/>
        </w:rPr>
        <w:t>1</w:t>
      </w:r>
      <w:proofErr w:type="gramEnd"/>
      <w:r w:rsidRPr="00DF3EAB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DE6139" w:rsidRPr="00DF3EAB" w:rsidRDefault="00DE6139" w:rsidP="00DF3EAB">
      <w:pPr>
        <w:pStyle w:val="Textodenotaderodap"/>
        <w:ind w:right="-568"/>
        <w:jc w:val="both"/>
      </w:pPr>
      <w:r w:rsidRPr="00DF3EAB">
        <w:rPr>
          <w:rStyle w:val="Refdenotaderodap"/>
        </w:rPr>
        <w:footnoteRef/>
      </w:r>
      <w:r w:rsidRPr="00DF3EAB"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DF3EAB">
        <w:t>a</w:t>
      </w:r>
      <w:proofErr w:type="gramEnd"/>
      <w:r w:rsidRPr="00DF3EAB">
        <w:t xml:space="preserve"> qualificação completa na forma legal, suficiente serão os dados fornecidos que tenham o condão de identificar o indivíduo. A propósito, </w:t>
      </w:r>
      <w:r w:rsidRPr="00DF3EAB">
        <w:rPr>
          <w:i/>
        </w:rPr>
        <w:t>residência</w:t>
      </w:r>
      <w:r w:rsidRPr="00DF3EAB"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DF3EAB">
        <w:t>Exigi-se</w:t>
      </w:r>
      <w:proofErr w:type="spellEnd"/>
      <w:r w:rsidRPr="00DF3EAB">
        <w:t xml:space="preserve"> o intuito de permanência. Já o </w:t>
      </w:r>
      <w:r w:rsidRPr="00DF3EAB">
        <w:rPr>
          <w:i/>
        </w:rPr>
        <w:t>domicílio</w:t>
      </w:r>
      <w:r w:rsidRPr="00DF3EAB">
        <w:t xml:space="preserve">, conforme a definição dos </w:t>
      </w:r>
      <w:proofErr w:type="spellStart"/>
      <w:r w:rsidRPr="00DF3EAB">
        <w:t>arts</w:t>
      </w:r>
      <w:proofErr w:type="spellEnd"/>
      <w:r w:rsidRPr="00DF3EAB">
        <w:t xml:space="preserve">. 70 </w:t>
      </w:r>
      <w:proofErr w:type="spellStart"/>
      <w:r w:rsidRPr="00DF3EAB">
        <w:rPr>
          <w:i/>
        </w:rPr>
        <w:t>usque</w:t>
      </w:r>
      <w:proofErr w:type="spellEnd"/>
      <w:r w:rsidRPr="00DF3EAB">
        <w:rPr>
          <w:i/>
        </w:rPr>
        <w:t xml:space="preserve"> </w:t>
      </w:r>
      <w:r w:rsidRPr="00DF3EAB">
        <w:t xml:space="preserve">78, para pessoas físicas ou jurídicas, </w:t>
      </w:r>
      <w:proofErr w:type="gramStart"/>
      <w:r w:rsidRPr="00DF3EAB">
        <w:t>é conceituado</w:t>
      </w:r>
      <w:proofErr w:type="gramEnd"/>
      <w:r w:rsidRPr="00DF3EAB"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5D03BE" w:rsidRPr="00DF3EAB" w:rsidRDefault="005D03BE" w:rsidP="00DF3EAB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DF3EAB">
        <w:rPr>
          <w:sz w:val="20"/>
          <w:szCs w:val="20"/>
          <w:vertAlign w:val="superscript"/>
        </w:rPr>
        <w:footnoteRef/>
      </w:r>
      <w:r w:rsidRPr="00DF3EAB">
        <w:rPr>
          <w:sz w:val="20"/>
          <w:szCs w:val="20"/>
        </w:rPr>
        <w:tab/>
      </w:r>
      <w:r w:rsidRPr="00DF3EAB">
        <w:rPr>
          <w:b/>
          <w:bCs/>
          <w:sz w:val="20"/>
          <w:szCs w:val="20"/>
        </w:rPr>
        <w:t>Art. 186.</w:t>
      </w:r>
      <w:r w:rsidRPr="00DF3EAB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5D03BE" w:rsidRPr="00DF3EAB" w:rsidRDefault="005D03BE" w:rsidP="00DF3EAB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DF3EAB">
        <w:rPr>
          <w:b/>
          <w:bCs/>
          <w:sz w:val="20"/>
          <w:szCs w:val="20"/>
        </w:rPr>
        <w:t>Art. 938.</w:t>
      </w:r>
      <w:r w:rsidRPr="00DF3EAB">
        <w:rPr>
          <w:sz w:val="20"/>
          <w:szCs w:val="20"/>
        </w:rPr>
        <w:t xml:space="preserve"> Aquele que habitar prédio, ou parte dele, responde pelo dano proveniente das coisas que dele caírem ou forem lançadas em lugar indevido.</w:t>
      </w:r>
    </w:p>
    <w:p w:rsidR="005D03BE" w:rsidRPr="00DF3EAB" w:rsidRDefault="005D03BE" w:rsidP="00DF3EAB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5">
    <w:p w:rsidR="00DE6139" w:rsidRPr="00DF3EAB" w:rsidRDefault="00DE6139" w:rsidP="00DF3EAB">
      <w:pPr>
        <w:pStyle w:val="Textodenotaderodap"/>
        <w:ind w:right="-568"/>
        <w:jc w:val="both"/>
        <w:rPr>
          <w:lang w:val="en-US"/>
        </w:rPr>
      </w:pPr>
      <w:r w:rsidRPr="00DF3EAB">
        <w:rPr>
          <w:rStyle w:val="Refdenotaderodap"/>
        </w:rPr>
        <w:footnoteRef/>
      </w:r>
      <w:r w:rsidRPr="00DF3EAB">
        <w:rPr>
          <w:lang w:val="en-US"/>
        </w:rPr>
        <w:t xml:space="preserve"> </w:t>
      </w:r>
      <w:proofErr w:type="gramStart"/>
      <w:r w:rsidRPr="00DF3EAB">
        <w:rPr>
          <w:b/>
          <w:lang w:val="en-US"/>
        </w:rPr>
        <w:t>CPC, art.</w:t>
      </w:r>
      <w:proofErr w:type="gramEnd"/>
      <w:r w:rsidRPr="00DF3EAB">
        <w:rPr>
          <w:b/>
          <w:lang w:val="en-US"/>
        </w:rPr>
        <w:t xml:space="preserve"> </w:t>
      </w:r>
      <w:proofErr w:type="gramStart"/>
      <w:r w:rsidRPr="00DF3EAB">
        <w:rPr>
          <w:b/>
          <w:lang w:val="en-US"/>
        </w:rPr>
        <w:t xml:space="preserve">335, </w:t>
      </w:r>
      <w:r w:rsidRPr="00DF3EAB">
        <w:rPr>
          <w:b/>
          <w:i/>
          <w:lang w:val="en-US"/>
        </w:rPr>
        <w:t>caput</w:t>
      </w:r>
      <w:r w:rsidRPr="00DF3EAB">
        <w:rPr>
          <w:b/>
          <w:lang w:val="en-US"/>
        </w:rPr>
        <w:t xml:space="preserve"> c.c. art.</w:t>
      </w:r>
      <w:proofErr w:type="gramEnd"/>
      <w:r w:rsidRPr="00DF3EAB">
        <w:rPr>
          <w:b/>
          <w:lang w:val="en-US"/>
        </w:rPr>
        <w:t xml:space="preserve"> </w:t>
      </w:r>
      <w:proofErr w:type="gramStart"/>
      <w:r w:rsidRPr="00DF3EAB">
        <w:rPr>
          <w:b/>
          <w:lang w:val="en-US"/>
        </w:rPr>
        <w:t>231, II</w:t>
      </w:r>
      <w:r w:rsidRPr="00DF3EAB">
        <w:rPr>
          <w:lang w:val="en-US"/>
        </w:rPr>
        <w:t>.</w:t>
      </w:r>
      <w:proofErr w:type="gramEnd"/>
    </w:p>
  </w:footnote>
  <w:footnote w:id="6">
    <w:p w:rsidR="00DE6139" w:rsidRPr="00DF3EAB" w:rsidRDefault="00DE6139" w:rsidP="00DF3EAB">
      <w:pPr>
        <w:pStyle w:val="Textodenotaderodap"/>
        <w:ind w:right="-568"/>
        <w:jc w:val="both"/>
      </w:pPr>
      <w:r w:rsidRPr="00DF3EAB">
        <w:rPr>
          <w:rStyle w:val="Refdenotaderodap"/>
        </w:rPr>
        <w:footnoteRef/>
      </w:r>
      <w:r w:rsidRPr="00DF3EAB">
        <w:t xml:space="preserve"> </w:t>
      </w:r>
      <w:r w:rsidRPr="00DF3EAB">
        <w:rPr>
          <w:b/>
        </w:rPr>
        <w:t>CPC, art. 344</w:t>
      </w:r>
      <w:r w:rsidRPr="00DF3EAB">
        <w:t>.</w:t>
      </w:r>
    </w:p>
  </w:footnote>
  <w:footnote w:id="7">
    <w:p w:rsidR="00DE6139" w:rsidRPr="00DF3EAB" w:rsidRDefault="00DE6139" w:rsidP="00DF3EAB">
      <w:pPr>
        <w:pStyle w:val="Textodenotaderodap"/>
        <w:ind w:right="-568"/>
        <w:jc w:val="both"/>
      </w:pPr>
      <w:r w:rsidRPr="00DF3EAB">
        <w:rPr>
          <w:rStyle w:val="Refdenotaderodap"/>
        </w:rPr>
        <w:footnoteRef/>
      </w:r>
      <w:r w:rsidRPr="00DF3EAB">
        <w:t xml:space="preserve"> </w:t>
      </w:r>
      <w:r w:rsidRPr="00DF3EAB">
        <w:rPr>
          <w:b/>
        </w:rPr>
        <w:t>Art. 98.</w:t>
      </w:r>
      <w:r w:rsidRPr="00DF3EAB">
        <w:t xml:space="preserve">  A pessoa natural ou jurídica, brasileira ou estrangeira, com insuficiência de recursos para pagar </w:t>
      </w:r>
      <w:proofErr w:type="gramStart"/>
      <w:r w:rsidRPr="00DF3EAB">
        <w:t>as custas</w:t>
      </w:r>
      <w:proofErr w:type="gramEnd"/>
      <w:r w:rsidRPr="00DF3EAB">
        <w:t>, as despesas processuais e os honorários advocatícios tem direito à gratuidade da justiça, na forma da lei.</w:t>
      </w:r>
    </w:p>
    <w:p w:rsidR="00DE6139" w:rsidRPr="00DF3EAB" w:rsidRDefault="00DE6139" w:rsidP="00DF3EAB">
      <w:pPr>
        <w:pStyle w:val="Textodenotaderodap"/>
        <w:ind w:right="-568"/>
        <w:jc w:val="both"/>
      </w:pPr>
      <w:r w:rsidRPr="00DF3EAB">
        <w:rPr>
          <w:b/>
        </w:rPr>
        <w:t>Art. 99</w:t>
      </w:r>
      <w:r w:rsidRPr="00DF3EAB">
        <w:t xml:space="preserve">.  O pedido de gratuidade da justiça pode ser formulado na petição inicial, na contestação, na petição para ingresso de terceiro no processo ou em recurso. (...) </w:t>
      </w:r>
      <w:r w:rsidRPr="00DF3EAB">
        <w:rPr>
          <w:b/>
        </w:rPr>
        <w:t>§ 3º</w:t>
      </w:r>
      <w:r w:rsidRPr="00DF3EAB">
        <w:t xml:space="preserve"> Presume-se verdadeira a alegação de insuficiência deduzida exclusivamente por pessoa natural.</w:t>
      </w:r>
    </w:p>
  </w:footnote>
  <w:footnote w:id="8">
    <w:p w:rsidR="00DE6139" w:rsidRPr="00DF3EAB" w:rsidRDefault="00DE6139" w:rsidP="00DF3EAB">
      <w:pPr>
        <w:pStyle w:val="Textodenotaderodap"/>
        <w:ind w:right="-568"/>
        <w:jc w:val="both"/>
        <w:rPr>
          <w:b/>
        </w:rPr>
      </w:pPr>
      <w:r w:rsidRPr="00DF3EAB">
        <w:rPr>
          <w:rStyle w:val="Refdenotaderodap"/>
        </w:rPr>
        <w:footnoteRef/>
      </w:r>
      <w:r w:rsidRPr="00DF3EAB">
        <w:t xml:space="preserve"> </w:t>
      </w:r>
      <w:r w:rsidRPr="00DF3EAB">
        <w:rPr>
          <w:b/>
        </w:rPr>
        <w:t>CPC, art. 319, VII</w:t>
      </w:r>
      <w:r w:rsidRPr="00DF3EA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E"/>
    <w:rsid w:val="00031967"/>
    <w:rsid w:val="00086380"/>
    <w:rsid w:val="0010504A"/>
    <w:rsid w:val="001B2151"/>
    <w:rsid w:val="001F1DC2"/>
    <w:rsid w:val="001F3086"/>
    <w:rsid w:val="003046D6"/>
    <w:rsid w:val="003D1F0E"/>
    <w:rsid w:val="005B36F1"/>
    <w:rsid w:val="005D03BE"/>
    <w:rsid w:val="007522F1"/>
    <w:rsid w:val="00820A6B"/>
    <w:rsid w:val="00837A97"/>
    <w:rsid w:val="009D5F49"/>
    <w:rsid w:val="009F5315"/>
    <w:rsid w:val="00AE388C"/>
    <w:rsid w:val="00C15AC3"/>
    <w:rsid w:val="00DE6139"/>
    <w:rsid w:val="00DF3EAB"/>
    <w:rsid w:val="00F247D8"/>
    <w:rsid w:val="00F61B8C"/>
    <w:rsid w:val="00F6647A"/>
    <w:rsid w:val="00F7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5D03B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D03B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5D03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D03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0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5D03B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5D03BE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5D03BE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E61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61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DE6139"/>
    <w:rPr>
      <w:vertAlign w:val="superscript"/>
    </w:rPr>
  </w:style>
  <w:style w:type="character" w:styleId="Forte">
    <w:name w:val="Strong"/>
    <w:uiPriority w:val="22"/>
    <w:qFormat/>
    <w:rsid w:val="001B2151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5D03B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D03B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5D03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D03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0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5D03B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5D03BE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5D03BE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E61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61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DE6139"/>
    <w:rPr>
      <w:vertAlign w:val="superscript"/>
    </w:rPr>
  </w:style>
  <w:style w:type="character" w:styleId="Forte">
    <w:name w:val="Strong"/>
    <w:uiPriority w:val="22"/>
    <w:qFormat/>
    <w:rsid w:val="001B2151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2020-06-29T20:47:00Z</dcterms:created>
  <dcterms:modified xsi:type="dcterms:W3CDTF">2020-07-13T15:44:00Z</dcterms:modified>
</cp:coreProperties>
</file>