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EC" w:rsidRPr="003508EC" w:rsidRDefault="003508EC" w:rsidP="003508EC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3508EC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9B0F3C" w:rsidRDefault="009B0F3C" w:rsidP="003508EC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3508EC">
        <w:rPr>
          <w:rFonts w:ascii="Arial Black" w:hAnsi="Arial Black" w:cs="Times New Roman"/>
          <w:color w:val="auto"/>
          <w:sz w:val="24"/>
          <w:szCs w:val="24"/>
        </w:rPr>
        <w:t>CONCESSIONÁRIA DE ENERGIA ELÉTRICA</w:t>
      </w:r>
      <w:r w:rsidR="00646583" w:rsidRPr="003508EC">
        <w:rPr>
          <w:rFonts w:ascii="Arial Black" w:hAnsi="Arial Black" w:cs="Times New Roman"/>
          <w:color w:val="auto"/>
          <w:sz w:val="24"/>
          <w:szCs w:val="24"/>
        </w:rPr>
        <w:t>.</w:t>
      </w:r>
      <w:r w:rsidR="00A42868" w:rsidRPr="003508EC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Pr="003508EC">
        <w:rPr>
          <w:rFonts w:ascii="Arial Black" w:hAnsi="Arial Black" w:cs="Times New Roman"/>
          <w:sz w:val="24"/>
          <w:szCs w:val="24"/>
        </w:rPr>
        <w:t>MORTE DE MENOR ELETROCUTADO. INICIAL</w:t>
      </w:r>
    </w:p>
    <w:p w:rsidR="00A42868" w:rsidRDefault="007E18B1" w:rsidP="007E18B1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7E18B1" w:rsidRPr="007E18B1" w:rsidRDefault="007E18B1" w:rsidP="007E18B1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bookmarkStart w:id="0" w:name="_GoBack"/>
      <w:bookmarkEnd w:id="0"/>
    </w:p>
    <w:p w:rsidR="00A42868" w:rsidRPr="003508EC" w:rsidRDefault="00A42868" w:rsidP="003508EC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aps/>
          <w:color w:val="000000"/>
          <w:u w:color="000000"/>
        </w:rPr>
      </w:pPr>
      <w:r w:rsidRPr="00A42868">
        <w:rPr>
          <w:caps/>
          <w:color w:val="000000"/>
          <w:u w:val="single"/>
        </w:rPr>
        <w:t>Comentários</w:t>
      </w:r>
      <w:r w:rsidRPr="00A42868">
        <w:rPr>
          <w:caps/>
          <w:color w:val="000000"/>
          <w:u w:color="000000"/>
        </w:rPr>
        <w:t>:</w:t>
      </w:r>
      <w:r w:rsidRPr="00A42868">
        <w:rPr>
          <w:color w:val="000000"/>
        </w:rPr>
        <w:tab/>
      </w:r>
    </w:p>
    <w:p w:rsidR="00A42868" w:rsidRPr="00A42868" w:rsidRDefault="00A42868" w:rsidP="003508E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42868">
        <w:rPr>
          <w:color w:val="000000"/>
        </w:rPr>
        <w:t>- Expor os fatos com precisão, bem como os fundamentos jurídicos do pedido (CPC, art. 319, III</w:t>
      </w:r>
      <w:proofErr w:type="gramStart"/>
      <w:r w:rsidRPr="00A42868">
        <w:rPr>
          <w:color w:val="000000"/>
        </w:rPr>
        <w:t>)</w:t>
      </w:r>
      <w:proofErr w:type="gramEnd"/>
      <w:r w:rsidRPr="00A42868">
        <w:rPr>
          <w:color w:val="000000"/>
          <w:vertAlign w:val="superscript"/>
        </w:rPr>
        <w:footnoteReference w:id="1"/>
      </w:r>
      <w:r w:rsidRPr="00A42868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A42868" w:rsidRPr="0091491B" w:rsidRDefault="00A42868" w:rsidP="003508E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42868">
        <w:rPr>
          <w:color w:val="000000"/>
        </w:rPr>
        <w:t xml:space="preserve">- Ainda na </w:t>
      </w:r>
      <w:proofErr w:type="spellStart"/>
      <w:r w:rsidRPr="00A42868">
        <w:rPr>
          <w:color w:val="000000"/>
        </w:rPr>
        <w:t>proemial</w:t>
      </w:r>
      <w:proofErr w:type="spellEnd"/>
      <w:r w:rsidRPr="00A42868">
        <w:rPr>
          <w:color w:val="000000"/>
        </w:rPr>
        <w:t xml:space="preserve"> juntar o máximo de documentos para dar calço às alegações.</w:t>
      </w:r>
    </w:p>
    <w:p w:rsidR="00A42868" w:rsidRPr="00A42868" w:rsidRDefault="00A42868" w:rsidP="003508E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42868">
        <w:rPr>
          <w:color w:val="000000"/>
          <w:spacing w:val="-4"/>
        </w:rPr>
        <w:t>- Pode-se cumular ou alternar o pedido, incluindo outros complementares ou alternativos, respectivamente.</w:t>
      </w:r>
    </w:p>
    <w:p w:rsidR="00A42868" w:rsidRPr="00A42868" w:rsidRDefault="00A42868" w:rsidP="003508E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42868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A42868">
        <w:rPr>
          <w:color w:val="000000"/>
        </w:rPr>
        <w:t>declaratória-constitutiva</w:t>
      </w:r>
      <w:proofErr w:type="gramEnd"/>
      <w:r w:rsidRPr="00A42868">
        <w:rPr>
          <w:color w:val="000000"/>
        </w:rPr>
        <w:t>.</w:t>
      </w:r>
    </w:p>
    <w:p w:rsidR="00A42868" w:rsidRPr="00A42868" w:rsidRDefault="00A42868" w:rsidP="003508E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42868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A42868" w:rsidRPr="00A42868" w:rsidRDefault="00A42868" w:rsidP="003508E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42868">
        <w:rPr>
          <w:color w:val="000000"/>
        </w:rPr>
        <w:t>- Para calcular o valor da causa, observar o art. 292 do CPC</w:t>
      </w:r>
      <w:r w:rsidRPr="00A42868">
        <w:rPr>
          <w:color w:val="000000"/>
          <w:vertAlign w:val="superscript"/>
        </w:rPr>
        <w:footnoteReference w:id="2"/>
      </w:r>
      <w:r w:rsidRPr="00A42868">
        <w:rPr>
          <w:color w:val="000000"/>
        </w:rPr>
        <w:t>.</w:t>
      </w:r>
    </w:p>
    <w:p w:rsidR="00A42868" w:rsidRPr="00A42868" w:rsidRDefault="00A42868" w:rsidP="003508E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42868">
        <w:rPr>
          <w:color w:val="000000"/>
        </w:rPr>
        <w:t xml:space="preserve">- O procedimento comum aplica-se a toas </w:t>
      </w:r>
      <w:proofErr w:type="gramStart"/>
      <w:r w:rsidRPr="00A42868">
        <w:rPr>
          <w:color w:val="000000"/>
        </w:rPr>
        <w:t>as</w:t>
      </w:r>
      <w:proofErr w:type="gramEnd"/>
      <w:r w:rsidRPr="00A42868">
        <w:rPr>
          <w:color w:val="000000"/>
        </w:rPr>
        <w:t xml:space="preserve"> causa quando não for previsto em lei como procedimento especial. </w:t>
      </w:r>
    </w:p>
    <w:p w:rsidR="00A42868" w:rsidRPr="00A42868" w:rsidRDefault="00A42868" w:rsidP="003508E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42868">
        <w:rPr>
          <w:color w:val="000000"/>
        </w:rPr>
        <w:t xml:space="preserve">- A petição inicial deve seguir as balizas mínimas do </w:t>
      </w:r>
      <w:proofErr w:type="spellStart"/>
      <w:r w:rsidRPr="00A42868">
        <w:rPr>
          <w:color w:val="000000"/>
        </w:rPr>
        <w:t>arts</w:t>
      </w:r>
      <w:proofErr w:type="spellEnd"/>
      <w:r w:rsidRPr="00A42868">
        <w:rPr>
          <w:color w:val="000000"/>
        </w:rPr>
        <w:t>. 319 e 320 do CPC.</w:t>
      </w:r>
    </w:p>
    <w:p w:rsidR="00A42868" w:rsidRPr="0091491B" w:rsidRDefault="00A42868" w:rsidP="003508E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42868">
        <w:rPr>
          <w:color w:val="000000"/>
        </w:rPr>
        <w:t>- Nos termos do inciso VII do art. 319 do CPC, o autor deve na petição inicial informar a opção pela realização ou não da Audiência de Conciliação ou de Mediação. O silêncio, conforme doutrina majoritária</w:t>
      </w:r>
      <w:proofErr w:type="gramStart"/>
      <w:r w:rsidRPr="00A42868">
        <w:rPr>
          <w:color w:val="000000"/>
        </w:rPr>
        <w:t>, deve</w:t>
      </w:r>
      <w:proofErr w:type="gramEnd"/>
      <w:r w:rsidRPr="00A42868">
        <w:rPr>
          <w:color w:val="000000"/>
        </w:rPr>
        <w:t xml:space="preserve"> ser interpretado pela vontade de se realizar a audiência.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1491B" w:rsidRDefault="0091491B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Cível 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2039A6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r w:rsidR="00C7031F">
        <w:rPr>
          <w:rFonts w:ascii="Times New Roman" w:hAnsi="Times New Roman" w:cs="Times New Roman"/>
          <w:sz w:val="24"/>
          <w:szCs w:val="24"/>
        </w:rPr>
        <w:t xml:space="preserve"> dos autores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0F3C"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9B0F3C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9B0F3C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9B0F3C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9B0F3C" w:rsidRPr="006E17A9">
        <w:rPr>
          <w:rFonts w:ascii="Times New Roman" w:hAnsi="Times New Roman" w:cs="Times New Roman"/>
          <w:sz w:val="24"/>
          <w:szCs w:val="24"/>
        </w:rPr>
        <w:t xml:space="preserve">instrumento de procuração em </w:t>
      </w:r>
      <w:r w:rsidR="00C7031F">
        <w:rPr>
          <w:rFonts w:ascii="Times New Roman" w:hAnsi="Times New Roman" w:cs="Times New Roman"/>
          <w:sz w:val="24"/>
          <w:szCs w:val="24"/>
        </w:rPr>
        <w:t>anexo (doc. n. ...), vê</w:t>
      </w:r>
      <w:r w:rsidR="009B0F3C" w:rsidRPr="006E17A9">
        <w:rPr>
          <w:rFonts w:ascii="Times New Roman" w:hAnsi="Times New Roman" w:cs="Times New Roman"/>
          <w:sz w:val="24"/>
          <w:szCs w:val="24"/>
        </w:rPr>
        <w:t xml:space="preserve">m, respeitosamente, nos termos dos </w:t>
      </w:r>
      <w:proofErr w:type="spellStart"/>
      <w:r w:rsidR="009B0F3C" w:rsidRPr="006E17A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9B0F3C" w:rsidRPr="006E17A9">
        <w:rPr>
          <w:rFonts w:ascii="Times New Roman" w:hAnsi="Times New Roman" w:cs="Times New Roman"/>
          <w:sz w:val="24"/>
          <w:szCs w:val="24"/>
        </w:rPr>
        <w:t>. 186 e 927</w:t>
      </w:r>
      <w:r w:rsidR="009B0F3C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9B0F3C" w:rsidRPr="006E17A9">
        <w:rPr>
          <w:rFonts w:ascii="Times New Roman" w:hAnsi="Times New Roman" w:cs="Times New Roman"/>
          <w:sz w:val="24"/>
          <w:szCs w:val="24"/>
        </w:rPr>
        <w:t xml:space="preserve"> do Código Civil, promover a presente </w:t>
      </w:r>
      <w:r w:rsidR="009B0F3C" w:rsidRPr="006E17A9">
        <w:rPr>
          <w:rFonts w:ascii="Times New Roman" w:hAnsi="Times New Roman" w:cs="Times New Roman"/>
          <w:bCs/>
          <w:sz w:val="24"/>
          <w:szCs w:val="24"/>
        </w:rPr>
        <w:t>AÇÃO DE INDENIZAÇÃO POR ATO ILÍCITO</w:t>
      </w:r>
      <w:r w:rsidR="009B0F3C" w:rsidRPr="006E17A9">
        <w:rPr>
          <w:rFonts w:ascii="Times New Roman" w:hAnsi="Times New Roman" w:cs="Times New Roman"/>
          <w:sz w:val="24"/>
          <w:szCs w:val="24"/>
        </w:rPr>
        <w:t xml:space="preserve"> contra a </w:t>
      </w:r>
      <w:proofErr w:type="gramStart"/>
      <w:r w:rsidR="009B0F3C" w:rsidRPr="006E17A9">
        <w:rPr>
          <w:rFonts w:ascii="Times New Roman" w:hAnsi="Times New Roman" w:cs="Times New Roman"/>
          <w:sz w:val="24"/>
          <w:szCs w:val="24"/>
        </w:rPr>
        <w:t>empresa ...</w:t>
      </w:r>
      <w:proofErr w:type="gramEnd"/>
      <w:r w:rsidR="009B0F3C" w:rsidRPr="006E17A9">
        <w:rPr>
          <w:rFonts w:ascii="Times New Roman" w:hAnsi="Times New Roman" w:cs="Times New Roman"/>
          <w:sz w:val="24"/>
          <w:szCs w:val="24"/>
        </w:rPr>
        <w:t xml:space="preserve">, com sede na cidade de ... </w:t>
      </w:r>
      <w:proofErr w:type="gramStart"/>
      <w:r w:rsidR="009B0F3C" w:rsidRPr="006E17A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B0F3C" w:rsidRPr="006E17A9">
        <w:rPr>
          <w:rFonts w:ascii="Times New Roman" w:hAnsi="Times New Roman" w:cs="Times New Roman"/>
          <w:sz w:val="24"/>
          <w:szCs w:val="24"/>
        </w:rPr>
        <w:t xml:space="preserve"> rua ..., inscrita no CNPJ sob o n. ..., pelas razões de fato e direito adiante articuladas: </w:t>
      </w:r>
    </w:p>
    <w:p w:rsidR="009B0F3C" w:rsidRPr="006E17A9" w:rsidRDefault="009B0F3C" w:rsidP="003508EC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I- OS FATOS</w:t>
      </w:r>
    </w:p>
    <w:p w:rsidR="009B0F3C" w:rsidRPr="006E17A9" w:rsidRDefault="009B0F3C" w:rsidP="003508EC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Os autores são os pais do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menor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que era estudante e contava com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anos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de idade, vindo a falecer em data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conforme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faz prova a inclua certidão de óbito.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</w:t>
      </w:r>
      <w:r w:rsidR="002039A6">
        <w:rPr>
          <w:rFonts w:ascii="Times New Roman" w:hAnsi="Times New Roman" w:cs="Times New Roman"/>
          <w:sz w:val="24"/>
          <w:szCs w:val="24"/>
        </w:rPr>
        <w:t>A</w:t>
      </w:r>
      <w:r w:rsidR="00646583">
        <w:rPr>
          <w:rFonts w:ascii="Times New Roman" w:hAnsi="Times New Roman" w:cs="Times New Roman"/>
          <w:sz w:val="24"/>
          <w:szCs w:val="24"/>
        </w:rPr>
        <w:t xml:space="preserve"> criança</w:t>
      </w:r>
      <w:r w:rsidRPr="006E17A9">
        <w:rPr>
          <w:rFonts w:ascii="Times New Roman" w:hAnsi="Times New Roman" w:cs="Times New Roman"/>
          <w:sz w:val="24"/>
          <w:szCs w:val="24"/>
        </w:rPr>
        <w:t xml:space="preserve"> estava passando por perto de uma torre de energia elétrica de propriedade da ré, levou um choque elétrico, eis que </w:t>
      </w:r>
      <w:r w:rsidR="00646583">
        <w:rPr>
          <w:rFonts w:ascii="Times New Roman" w:hAnsi="Times New Roman" w:cs="Times New Roman"/>
          <w:sz w:val="24"/>
          <w:szCs w:val="24"/>
        </w:rPr>
        <w:t>repentinamente um cabo se rompeu e estava sem capa, vindo a acertar-lhe no peito.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Os documentos anexos atestam que a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causa</w:t>
      </w:r>
      <w:r w:rsidR="006465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mortis</w:t>
      </w:r>
      <w:r w:rsidRPr="006E17A9">
        <w:rPr>
          <w:rFonts w:ascii="Times New Roman" w:hAnsi="Times New Roman" w:cs="Times New Roman"/>
          <w:sz w:val="24"/>
          <w:szCs w:val="24"/>
        </w:rPr>
        <w:t xml:space="preserve"> fora o</w:t>
      </w:r>
      <w:r w:rsidR="00646583">
        <w:rPr>
          <w:rFonts w:ascii="Times New Roman" w:hAnsi="Times New Roman" w:cs="Times New Roman"/>
          <w:sz w:val="24"/>
          <w:szCs w:val="24"/>
        </w:rPr>
        <w:t xml:space="preserve"> choque elétrico ocasionado pela mencionado contato com o cabo elétrico</w:t>
      </w:r>
      <w:r w:rsidRPr="006E17A9">
        <w:rPr>
          <w:rFonts w:ascii="Times New Roman" w:hAnsi="Times New Roman" w:cs="Times New Roman"/>
          <w:sz w:val="24"/>
          <w:szCs w:val="24"/>
        </w:rPr>
        <w:t xml:space="preserve">, que lamentavelmente ocasionou a morte do menor.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II- O DIREITO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1491B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4. De acordo com o art. 186 do Código Civil: </w:t>
      </w:r>
    </w:p>
    <w:p w:rsidR="0091491B" w:rsidRDefault="0091491B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9B0F3C">
        <w:rPr>
          <w:rFonts w:ascii="Times New Roman" w:hAnsi="Times New Roman" w:cs="Times New Roman"/>
          <w:i/>
          <w:sz w:val="24"/>
          <w:szCs w:val="24"/>
        </w:rPr>
        <w:t>Aquele que, por ação ou omissão voluntária, negligência ou imprudência, violar direito e causar dano a outrem, ainda que exclusivamente moral, comete ato ilícito</w:t>
      </w:r>
      <w:r w:rsidRPr="006E17A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1491B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Consoante a Súmula 341 do STF: </w:t>
      </w:r>
    </w:p>
    <w:p w:rsidR="0091491B" w:rsidRDefault="0091491B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9B0F3C">
        <w:rPr>
          <w:rFonts w:ascii="Times New Roman" w:hAnsi="Times New Roman" w:cs="Times New Roman"/>
          <w:i/>
          <w:sz w:val="24"/>
          <w:szCs w:val="24"/>
        </w:rPr>
        <w:t>É indenizável o acidente que causa a morte de filho, ainda que não exerça trabalho remunerado</w:t>
      </w:r>
      <w:r w:rsidRPr="006E17A9">
        <w:rPr>
          <w:rFonts w:ascii="Times New Roman" w:hAnsi="Times New Roman" w:cs="Times New Roman"/>
          <w:sz w:val="24"/>
          <w:szCs w:val="24"/>
        </w:rPr>
        <w:t>”.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1491B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6. ARNALDO MARMITT,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6E17A9">
        <w:rPr>
          <w:rFonts w:ascii="Times New Roman" w:hAnsi="Times New Roman" w:cs="Times New Roman"/>
          <w:sz w:val="24"/>
          <w:szCs w:val="24"/>
        </w:rPr>
        <w:t xml:space="preserve"> “</w:t>
      </w:r>
      <w:r w:rsidRPr="0091491B">
        <w:rPr>
          <w:rFonts w:ascii="Times New Roman" w:hAnsi="Times New Roman" w:cs="Times New Roman"/>
          <w:i/>
          <w:sz w:val="24"/>
          <w:szCs w:val="24"/>
        </w:rPr>
        <w:t>A responsabilidade civil nos acidentes de automóvel</w:t>
      </w:r>
      <w:r w:rsidRPr="006E17A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Aide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Editora, 1986, p. 141-2, escreveu a respeito que: </w:t>
      </w:r>
    </w:p>
    <w:p w:rsidR="0091491B" w:rsidRDefault="0091491B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Mesmo que sem condições de exercer trabalho remunerado ou lucrativo, constituindo-se apenas em esperança de futuramente poder auxiliar os pais, ainda assim a sua morte é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duplamente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ressarcível</w:t>
      </w:r>
      <w:proofErr w:type="spellEnd"/>
      <w:r w:rsidRPr="006E17A9">
        <w:rPr>
          <w:rFonts w:ascii="Times New Roman" w:hAnsi="Times New Roman" w:cs="Times New Roman"/>
          <w:i/>
          <w:iCs/>
          <w:sz w:val="24"/>
          <w:szCs w:val="24"/>
        </w:rPr>
        <w:t>. Evidentemente, a reparação não objetiva pagar a vida, que não tem preço, nem a dor em si mesma, que não se venda, mas colima apenas mitigar os sofrimentos, servindo de conforto e de consolo. Costuma-se fixar uma só verba, nela incluindo o dano patrimonial, relativo à presumida pensão a alimentar que o menor iria prestar aos genitores, e o dano moral, consiste na consternação que a morte gerou</w:t>
      </w:r>
      <w:r w:rsidRPr="006E17A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1491B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7. Perdura nos tribunais o entendimento de que o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pensionamento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devido aos pais, pela morte do filho menor, deve ocorrer até quando o mesmo completaria 65 (sessenta e cinco) anos de idade (Ac. 3ª Turma do STJ, no </w:t>
      </w:r>
      <w:proofErr w:type="spellStart"/>
      <w:proofErr w:type="gramStart"/>
      <w:r w:rsidRPr="006E17A9">
        <w:rPr>
          <w:rFonts w:ascii="Times New Roman" w:hAnsi="Times New Roman" w:cs="Times New Roman"/>
          <w:sz w:val="24"/>
          <w:szCs w:val="24"/>
        </w:rPr>
        <w:t>REsp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297.544-MG, rel. Min. Antônio de Pádua Ribeiro, j. 22.05.03, DJU 30.06.03, p. 236), devendo o valor ser reduzido para 1/3 após os 25 anos daquela, em face da suposição de que constituiria família, aumentando suas despesas com o novo núcleo formado (Ac. 4ª Turma do STJ, no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297.611- RS, rel. Min. Aldir Passarinho Júnior, j. 27.03.01, DJU 04.06.01, p. 161, RTJ 123/1.065, STF- RT 600/228, Ac. 3ª Turma do STJ, no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48.377-8 SP, rela. Min. Waldemar Zveiter, Ac. 4ª Turma do STJ, no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278.885- SP, rel. Min. Aldir Passarinho Júnior, j. 22.03.01, DJU 11.06.01, p. 231, Ac. 3ª Turma do STJ, no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37.645-9, rel. Min. Waldemar Zveiter, RJTJESP 59/56 e Ac. 3ª Turma do STJ, no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38.429-SP, rel. Min. Nilson Naves, j. 04.03.99, DJU 03.05.99, p. 140). A 3ª Turma do STJ, no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REsp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.172.335-SP, rel. Min. Carlos Alberto Menezes Direito, j. 17.08.99, DJU 18.10.99, p. 229, entendeu que: </w:t>
      </w:r>
    </w:p>
    <w:p w:rsidR="0091491B" w:rsidRDefault="0091491B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9B0F3C">
        <w:rPr>
          <w:rFonts w:ascii="Times New Roman" w:hAnsi="Times New Roman" w:cs="Times New Roman"/>
          <w:i/>
          <w:sz w:val="24"/>
          <w:szCs w:val="24"/>
        </w:rPr>
        <w:t xml:space="preserve">Reconhecendo embora a oscilação da jurisprudência, sendo a vítima menor, de família de baixa renda, deve ser admitida à indenização por dano material. A realidade brasileira inclui nestes casos a contribuição dos filhos para a manutenção do lar. E o Juiz não pode julgar se não estiver em consonância com a realidade social do seu </w:t>
      </w:r>
      <w:proofErr w:type="spellStart"/>
      <w:proofErr w:type="gramStart"/>
      <w:r w:rsidRPr="009B0F3C">
        <w:rPr>
          <w:rFonts w:ascii="Times New Roman" w:hAnsi="Times New Roman" w:cs="Times New Roman"/>
          <w:i/>
          <w:sz w:val="24"/>
          <w:szCs w:val="24"/>
        </w:rPr>
        <w:t>tempo.</w:t>
      </w:r>
      <w:proofErr w:type="gramEnd"/>
      <w:r w:rsidRPr="009B0F3C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9B0F3C">
        <w:rPr>
          <w:rFonts w:ascii="Times New Roman" w:hAnsi="Times New Roman" w:cs="Times New Roman"/>
          <w:i/>
          <w:sz w:val="24"/>
          <w:szCs w:val="24"/>
        </w:rPr>
        <w:t xml:space="preserve"> contribuição dos filhos não alcança a totalidade do salário, razão pela qual deve o </w:t>
      </w:r>
      <w:proofErr w:type="spellStart"/>
      <w:r w:rsidRPr="009B0F3C">
        <w:rPr>
          <w:rFonts w:ascii="Times New Roman" w:hAnsi="Times New Roman" w:cs="Times New Roman"/>
          <w:i/>
          <w:sz w:val="24"/>
          <w:szCs w:val="24"/>
        </w:rPr>
        <w:t>pensionamento</w:t>
      </w:r>
      <w:proofErr w:type="spellEnd"/>
      <w:r w:rsidRPr="009B0F3C">
        <w:rPr>
          <w:rFonts w:ascii="Times New Roman" w:hAnsi="Times New Roman" w:cs="Times New Roman"/>
          <w:i/>
          <w:sz w:val="24"/>
          <w:szCs w:val="24"/>
        </w:rPr>
        <w:t xml:space="preserve"> comportar o abatimento de acordo com as circunstâncias de fato, no caso, pertinente à fixação em 2/3 (dois terços) do salário mínimo até a idade em que a vítima completaria 25 (vinte e cinco) anos, e a partir daí reduzido para 1/3 (um terço). A jurisprudência majoritária tem admitido o </w:t>
      </w:r>
      <w:proofErr w:type="spellStart"/>
      <w:r w:rsidRPr="009B0F3C">
        <w:rPr>
          <w:rFonts w:ascii="Times New Roman" w:hAnsi="Times New Roman" w:cs="Times New Roman"/>
          <w:i/>
          <w:sz w:val="24"/>
          <w:szCs w:val="24"/>
        </w:rPr>
        <w:t>pensionamento</w:t>
      </w:r>
      <w:proofErr w:type="spellEnd"/>
      <w:r w:rsidRPr="009B0F3C">
        <w:rPr>
          <w:rFonts w:ascii="Times New Roman" w:hAnsi="Times New Roman" w:cs="Times New Roman"/>
          <w:i/>
          <w:sz w:val="24"/>
          <w:szCs w:val="24"/>
        </w:rPr>
        <w:t xml:space="preserve"> até a idade em que a vítima completaria 65 anos de idade, em casos como o presente, sendo a família de baixa renda</w:t>
      </w:r>
      <w:r w:rsidRPr="006E17A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8. Tendo o menor falecido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com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anos de idade, têm-se que a suplicada deve oferecer indenização material até que o mesmo completasse 65 (sessenta e cinco) anos de idade.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9. A indenização é, pois, devida, num período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anos 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meses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sendo 2/3 do salário mínimo até quando o menor completaria vinte e cinco anos de idade e 1/3 do salário mínimo até quando o menor completaria sessenta e cinco anos de idade.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10. Não se podendo precisar qual a função e qual o salário que o falecido obteria em seu trabalho, impõe-se a fixação na base de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(um) salário mínimo por mês, descontando-se 1/3 (um terço), presumindo-se que tal valor seria gasto com as despesas pessoais da vítima (RTJ 84/250), pelo que a pensão deve ficar em 2/3 dos rendimentos da vítima (Ac. 4ª Turma do STJ, no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28.861-0 PR, rel. Min. Sálvio de Figueiredo).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Cálculo: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2/3 do salário mínimo atual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por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meses até a idade de 25 anos.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1/3 do salário mínimo atual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por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meses até a idade de 65 anos. </w:t>
      </w:r>
    </w:p>
    <w:p w:rsidR="009B0F3C" w:rsidRPr="006E17A9" w:rsidRDefault="009B0F3C" w:rsidP="003508EC">
      <w:pPr>
        <w:pStyle w:val="Noparagraphstyle"/>
        <w:suppressAutoHyphens/>
        <w:ind w:right="-568"/>
        <w:jc w:val="both"/>
      </w:pPr>
    </w:p>
    <w:p w:rsidR="009B0F3C" w:rsidRPr="006E17A9" w:rsidRDefault="009B0F3C" w:rsidP="003508EC">
      <w:pPr>
        <w:pStyle w:val="Centralizado"/>
        <w:spacing w:before="57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III- POSICIONAMENTO JURISPRUDENCIAL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SERVIÇO PÚBLICO – CONCESSIONÁRIA – OMISSÃO – ELETROPLESSÃO – RESPONSABILIDADE – INDENIZAÇÃO. Comprovada a omissão da concessionária e ausente qualquer fator que exclua sua RESPONSABILIDADE, impõe-se a indenização aos dependentes daquele que se vitimou por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eletroplessão</w:t>
      </w:r>
      <w:proofErr w:type="spellEnd"/>
      <w:r w:rsidRPr="006E17A9">
        <w:rPr>
          <w:rFonts w:ascii="Times New Roman" w:hAnsi="Times New Roman" w:cs="Times New Roman"/>
          <w:i/>
          <w:iCs/>
          <w:sz w:val="24"/>
          <w:szCs w:val="24"/>
        </w:rPr>
        <w:t>. O arbitramento da indenização deve observar o intuito pedagógico da condenação, sendo esta reconhecidamente fixada com justiça quando não propicia enriquecimento injustificado a quem a recebe, nem exagerado e predatório ataque ao patrimônio de quem a suporta. Apelo parcialmente provido</w:t>
      </w:r>
      <w:r w:rsidRPr="006E17A9">
        <w:rPr>
          <w:rFonts w:ascii="Times New Roman" w:hAnsi="Times New Roman" w:cs="Times New Roman"/>
          <w:sz w:val="24"/>
          <w:szCs w:val="24"/>
        </w:rPr>
        <w:t xml:space="preserve">” (Ac. 3ª </w:t>
      </w:r>
      <w:proofErr w:type="spellStart"/>
      <w:proofErr w:type="gramStart"/>
      <w:r w:rsidRPr="006E17A9">
        <w:rPr>
          <w:rFonts w:ascii="Times New Roman" w:hAnsi="Times New Roman" w:cs="Times New Roman"/>
          <w:sz w:val="24"/>
          <w:szCs w:val="24"/>
        </w:rPr>
        <w:t>CâmCív</w:t>
      </w:r>
      <w:proofErr w:type="spellEnd"/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. do TJMG, na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Ap.Cív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. 1.0024.02.806256/001, j. 11.11.04).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RESPONSABILIDADE CIVIL – ROMPIMENTO DE FIO DA REDE ELÉTRICA – ELETROCUSSÃO – MORTE DE MÃE E FILHA – PENSIONAMENTO – TERMO FINAL – DANO MORAL – QUANTUM INDENIZATÓRIO. Tratando-se de ressarcimento de dano material, a pensão pela morte da mãe será devida até o limite de vinte e quatro anos de idade quando, presumivelmente, os beneficiários da pensão terão concluído sua formação, inclusive em curso universitário, não mais subsistindo vínculo de dependência. O valor arbitrado a título de danos morais nas instâncias ordinárias não se revela exagerado ou desproporcional às peculiaridades da espécie, não justificando a excepcional intervenção desta Corte para rever o quantum indenizatório. Recurso especial parcialmente conhecido e, nessa extensão, provido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E17A9">
        <w:rPr>
          <w:rFonts w:ascii="Times New Roman" w:hAnsi="Times New Roman" w:cs="Times New Roman"/>
          <w:sz w:val="24"/>
          <w:szCs w:val="24"/>
        </w:rPr>
        <w:t xml:space="preserve"> (Ac. 4ª Turma do STJ, no </w:t>
      </w:r>
      <w:proofErr w:type="spellStart"/>
      <w:proofErr w:type="gramStart"/>
      <w:r w:rsidRPr="006E17A9">
        <w:rPr>
          <w:rFonts w:ascii="Times New Roman" w:hAnsi="Times New Roman" w:cs="Times New Roman"/>
          <w:sz w:val="24"/>
          <w:szCs w:val="24"/>
        </w:rPr>
        <w:t>REsp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 620.417- PB, rel. Min. César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Asfor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Rocha, j. 22.06.04, DJU 11.10.04, p. 348).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INDENIZAÇÃO – DANOS MATERIAIS E MORAIS – MORTE DE FILHO POR ELETROCUSSÃO – MANUTENÇÃO DEFICIENTE DA REDE ELÉTRICA – RESPONSABILIDADE OBJETIVA DA CEMIG – CONFIGURAÇÃO. Sendo a apelante uma Sociedade de Economia Mista prestadora de serviço público, responde com base no nexo de causalidade pelos danos que causar, cabendo-lhe a comprovação da exclusão de sua RESPONSABILIDADE. O serviço público deve ser adequado, o que exige a segurança do mesmo. Dá-se a RESPONSABILIDADE pelos danos causados pelo serviço defeituoso, acarretando a fiação da rede elétrica em altura abaixo da permitida, ocasionando o acidente que ceifou a vida de transeunte. A manutenção precária da rede elétrica demonstra negligência, impondo o ressarcimento integral dos danos causados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E17A9">
        <w:rPr>
          <w:rFonts w:ascii="Times New Roman" w:hAnsi="Times New Roman" w:cs="Times New Roman"/>
          <w:sz w:val="24"/>
          <w:szCs w:val="24"/>
        </w:rPr>
        <w:t xml:space="preserve"> (Ac. 1ª Câm.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. do TJMG, na Ap.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>. 1.0686.02.052684-0/001, j. 07.12.04).</w:t>
      </w:r>
    </w:p>
    <w:p w:rsidR="009B0F3C" w:rsidRPr="006E17A9" w:rsidRDefault="009B0F3C" w:rsidP="003508EC">
      <w:pPr>
        <w:pStyle w:val="Noparagraphstyle"/>
        <w:suppressAutoHyphens/>
        <w:ind w:right="-568"/>
        <w:jc w:val="center"/>
      </w:pPr>
    </w:p>
    <w:p w:rsidR="009B0F3C" w:rsidRPr="006E17A9" w:rsidRDefault="009B0F3C" w:rsidP="003508EC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IV- O DANO MORAL</w:t>
      </w:r>
    </w:p>
    <w:p w:rsidR="009B0F3C" w:rsidRPr="006E17A9" w:rsidRDefault="009B0F3C" w:rsidP="003508EC">
      <w:pPr>
        <w:pStyle w:val="Noparagraphstyle"/>
        <w:suppressAutoHyphens/>
        <w:ind w:right="-568"/>
        <w:jc w:val="both"/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11. Assegura o art. 5º da Constituição Federal, a indenização pelo dano moral.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12. A teor da Súmula 37 do STJ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, permite-se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cumulabilidade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do dano material com o dano moral, oriundos do mesmo fato.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13. O falecimento de um ente querido, mormente de uma criança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anos de idade, de forma tão violenta como a narrada nos autos, ocasiona a seus familiares profunda dor, violenta depressão, angústia e consternação que desequilibram a estrutura do ser humano.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14. Os autores perderam seu filho no mencionado acidente, ocasionado por culpa da suplicada.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15. MAZEUD </w:t>
      </w:r>
      <w:proofErr w:type="gramStart"/>
      <w:r w:rsidRPr="009B0F3C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A42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 xml:space="preserve">MAZEUD lembram que com a composição do dano moral conquanto não se alcance um ressarcimento em sentido estrito, tem-se uma sanção civil e, sobretudo, uma satisfação pelo dano sofrido.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16. O dano moral independe de prova do prejuízo, pois que a presunção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é no sentido de que a morte efetivamente ocasionou dano moral (RT 681/163).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1491B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17. JOSÉ DE AGUIAR DIAS,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6E17A9">
        <w:rPr>
          <w:rFonts w:ascii="Times New Roman" w:hAnsi="Times New Roman" w:cs="Times New Roman"/>
          <w:sz w:val="24"/>
          <w:szCs w:val="24"/>
        </w:rPr>
        <w:t xml:space="preserve"> “Da Responsabilidade Civil”, vol. II, Ed. Forense, 1987, p. 936 e 937,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lembra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que: </w:t>
      </w:r>
    </w:p>
    <w:p w:rsidR="0091491B" w:rsidRDefault="0091491B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Os danos materiais e morais causados aos parentes mais próximos não precisam de prova, porque a presunção é no sentido de que sofrem prejuízos com a morte do parente. Assim, os filhos em relação aos pais, o cônjuge em relação ao outro, os pais em relação aos filhos</w:t>
      </w:r>
      <w:r w:rsidRPr="006E17A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B0F3C" w:rsidRPr="006E17A9" w:rsidRDefault="009B0F3C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19. A título de dano moral pretendem os autores, considerando-se a forma em que ocorreu o mencionado acidente, sua violência, suas consequências e a morte de uma criança com a idade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anos, que brotava para a vida, a importância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valor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bastante condizente com o pedido, com a espécie de dano ocasionado e com o meio utilizado. </w:t>
      </w:r>
    </w:p>
    <w:p w:rsidR="009B0F3C" w:rsidRPr="006E17A9" w:rsidRDefault="009B0F3C" w:rsidP="003508EC">
      <w:pPr>
        <w:pStyle w:val="Noparagraphstyle"/>
        <w:suppressAutoHyphens/>
        <w:ind w:right="-568"/>
        <w:jc w:val="center"/>
      </w:pPr>
    </w:p>
    <w:p w:rsidR="009B0F3C" w:rsidRPr="006E17A9" w:rsidRDefault="009B0F3C" w:rsidP="003508EC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V- PEDIDO</w:t>
      </w:r>
    </w:p>
    <w:p w:rsidR="009B0F3C" w:rsidRPr="006E17A9" w:rsidRDefault="009B0F3C" w:rsidP="003508EC">
      <w:pPr>
        <w:pStyle w:val="Noparagraphstyle"/>
        <w:suppressAutoHyphens/>
        <w:ind w:right="-568"/>
        <w:jc w:val="both"/>
      </w:pPr>
    </w:p>
    <w:p w:rsidR="00C7031F" w:rsidRDefault="009B0F3C" w:rsidP="003508EC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20. </w:t>
      </w:r>
      <w:proofErr w:type="spellStart"/>
      <w:r w:rsidRPr="006E17A9">
        <w:rPr>
          <w:rFonts w:ascii="Times New Roman" w:hAnsi="Times New Roman" w:cs="Times New Roman"/>
          <w:b/>
          <w:i/>
          <w:spacing w:val="-2"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7031F">
        <w:rPr>
          <w:rFonts w:ascii="Times New Roman" w:hAnsi="Times New Roman" w:cs="Times New Roman"/>
          <w:spacing w:val="-2"/>
          <w:sz w:val="24"/>
          <w:szCs w:val="24"/>
        </w:rPr>
        <w:t>os autores requerem:</w:t>
      </w:r>
    </w:p>
    <w:p w:rsidR="00C7031F" w:rsidRDefault="00C7031F" w:rsidP="003508EC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</w:p>
    <w:p w:rsidR="009B0F3C" w:rsidRPr="0091491B" w:rsidRDefault="00C7031F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1491B">
        <w:rPr>
          <w:rFonts w:ascii="Times New Roman" w:hAnsi="Times New Roman" w:cs="Times New Roman"/>
          <w:spacing w:val="-2"/>
          <w:sz w:val="24"/>
          <w:szCs w:val="24"/>
        </w:rPr>
        <w:t xml:space="preserve">a) seja JULGADA PROCEDENTE A PRESENTE AÇÃO para </w:t>
      </w:r>
      <w:r w:rsidR="009B0F3C" w:rsidRPr="0091491B">
        <w:rPr>
          <w:rFonts w:ascii="Times New Roman" w:hAnsi="Times New Roman" w:cs="Times New Roman"/>
          <w:spacing w:val="-2"/>
          <w:sz w:val="24"/>
          <w:szCs w:val="24"/>
        </w:rPr>
        <w:t>condena</w:t>
      </w:r>
      <w:r w:rsidRPr="0091491B">
        <w:rPr>
          <w:rFonts w:ascii="Times New Roman" w:hAnsi="Times New Roman" w:cs="Times New Roman"/>
          <w:spacing w:val="-2"/>
          <w:sz w:val="24"/>
          <w:szCs w:val="24"/>
        </w:rPr>
        <w:t xml:space="preserve">r a empresa ré </w:t>
      </w:r>
      <w:r w:rsidR="009B0F3C" w:rsidRPr="0091491B">
        <w:rPr>
          <w:rFonts w:ascii="Times New Roman" w:hAnsi="Times New Roman" w:cs="Times New Roman"/>
          <w:spacing w:val="-2"/>
          <w:sz w:val="24"/>
          <w:szCs w:val="24"/>
        </w:rPr>
        <w:t xml:space="preserve">nas verbas pleiteadas, tudo atualizado monetariamente desde o evento (Súmula 43 do STJ), além de </w:t>
      </w:r>
      <w:proofErr w:type="gramStart"/>
      <w:r w:rsidR="009B0F3C" w:rsidRPr="0091491B">
        <w:rPr>
          <w:rFonts w:ascii="Times New Roman" w:hAnsi="Times New Roman" w:cs="Times New Roman"/>
          <w:spacing w:val="-2"/>
          <w:sz w:val="24"/>
          <w:szCs w:val="24"/>
        </w:rPr>
        <w:t>custas processuais e honorários advocatícios na base de 20%</w:t>
      </w:r>
      <w:proofErr w:type="gramEnd"/>
      <w:r w:rsidR="009B0F3C" w:rsidRPr="0091491B">
        <w:rPr>
          <w:rFonts w:ascii="Times New Roman" w:hAnsi="Times New Roman" w:cs="Times New Roman"/>
          <w:spacing w:val="-2"/>
          <w:sz w:val="24"/>
          <w:szCs w:val="24"/>
        </w:rPr>
        <w:t xml:space="preserve"> sobre o total da condenação.</w:t>
      </w:r>
    </w:p>
    <w:p w:rsidR="009B0F3C" w:rsidRPr="0091491B" w:rsidRDefault="009B0F3C" w:rsidP="003508EC">
      <w:pPr>
        <w:pStyle w:val="Noparagraphstyle"/>
        <w:suppressAutoHyphens/>
        <w:ind w:right="-568"/>
        <w:jc w:val="both"/>
      </w:pPr>
    </w:p>
    <w:p w:rsidR="00C7031F" w:rsidRPr="0091491B" w:rsidRDefault="00C7031F" w:rsidP="003508E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91491B">
        <w:rPr>
          <w:color w:val="000000"/>
        </w:rPr>
        <w:t>b) seja citado o réu por mandado, para querendo, contestar no prazo de 15 (quinze) dias</w:t>
      </w:r>
      <w:r w:rsidRPr="0091491B">
        <w:rPr>
          <w:color w:val="000000"/>
          <w:vertAlign w:val="superscript"/>
        </w:rPr>
        <w:footnoteReference w:id="5"/>
      </w:r>
      <w:r w:rsidRPr="0091491B">
        <w:rPr>
          <w:color w:val="000000"/>
        </w:rPr>
        <w:t xml:space="preserve">, </w:t>
      </w:r>
      <w:proofErr w:type="gramStart"/>
      <w:r w:rsidRPr="0091491B">
        <w:rPr>
          <w:color w:val="000000"/>
        </w:rPr>
        <w:t>sob pena</w:t>
      </w:r>
      <w:proofErr w:type="gramEnd"/>
      <w:r w:rsidRPr="0091491B">
        <w:rPr>
          <w:color w:val="000000"/>
        </w:rPr>
        <w:t xml:space="preserve"> de revelia</w:t>
      </w:r>
      <w:r w:rsidRPr="0091491B">
        <w:rPr>
          <w:color w:val="000000"/>
          <w:vertAlign w:val="superscript"/>
        </w:rPr>
        <w:footnoteReference w:id="6"/>
      </w:r>
      <w:r w:rsidRPr="0091491B">
        <w:rPr>
          <w:color w:val="000000"/>
        </w:rPr>
        <w:t>;</w:t>
      </w:r>
    </w:p>
    <w:p w:rsidR="00C7031F" w:rsidRPr="0091491B" w:rsidRDefault="00C7031F" w:rsidP="003508E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C7031F" w:rsidRPr="0091491B" w:rsidRDefault="00C7031F" w:rsidP="003508E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1491B">
        <w:rPr>
          <w:rFonts w:ascii="Times New Roman" w:hAnsi="Times New Roman" w:cs="Times New Roman"/>
          <w:sz w:val="24"/>
          <w:szCs w:val="24"/>
        </w:rPr>
        <w:t xml:space="preserve">c) </w:t>
      </w:r>
      <w:r w:rsidRPr="0091491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91491B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91491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91491B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7"/>
      </w:r>
      <w:r w:rsidRPr="0091491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Pr="0091491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Pr="0091491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e documentos ora anexados (doc. n. ...);</w:t>
      </w:r>
    </w:p>
    <w:p w:rsidR="00C7031F" w:rsidRPr="0091491B" w:rsidRDefault="00C7031F" w:rsidP="003508E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C7031F" w:rsidRPr="002603CA" w:rsidRDefault="00C7031F" w:rsidP="003508E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91491B">
        <w:rPr>
          <w:color w:val="000000"/>
        </w:rPr>
        <w:t xml:space="preserve">d) a </w:t>
      </w:r>
      <w:r w:rsidRPr="002603CA">
        <w:rPr>
          <w:color w:val="000000"/>
        </w:rPr>
        <w:t>produção de provas documental, depoimento pessoal, testemunhal e pericial.</w:t>
      </w:r>
    </w:p>
    <w:p w:rsidR="00C7031F" w:rsidRPr="002603CA" w:rsidRDefault="00C7031F" w:rsidP="003508E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C7031F" w:rsidRPr="002603CA" w:rsidRDefault="00C7031F" w:rsidP="003508E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Nesta oportunidade, os autores optam pela </w:t>
      </w:r>
      <w:r w:rsidRPr="0091491B">
        <w:rPr>
          <w:color w:val="000000"/>
        </w:rPr>
        <w:t>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8"/>
      </w:r>
      <w:r w:rsidRPr="002603CA">
        <w:rPr>
          <w:color w:val="000000"/>
        </w:rPr>
        <w:t>.</w:t>
      </w:r>
    </w:p>
    <w:p w:rsidR="00C7031F" w:rsidRPr="002603CA" w:rsidRDefault="00C7031F" w:rsidP="003508E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C7031F" w:rsidRPr="002603CA" w:rsidRDefault="00C7031F" w:rsidP="003508E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Valor da causa: </w:t>
      </w:r>
      <w:proofErr w:type="gramStart"/>
      <w:r w:rsidRPr="002603CA">
        <w:rPr>
          <w:color w:val="000000"/>
        </w:rPr>
        <w:t>R$ ...</w:t>
      </w:r>
      <w:proofErr w:type="gramEnd"/>
      <w:r w:rsidRPr="002603CA">
        <w:rPr>
          <w:color w:val="000000"/>
        </w:rPr>
        <w:t xml:space="preserve"> (...)</w:t>
      </w:r>
    </w:p>
    <w:p w:rsidR="009B0F3C" w:rsidRPr="006E17A9" w:rsidRDefault="009B0F3C" w:rsidP="003508EC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C7031F" w:rsidRPr="006E17A9" w:rsidRDefault="009B0F3C" w:rsidP="003508EC">
      <w:pPr>
        <w:ind w:right="-568"/>
        <w:jc w:val="center"/>
      </w:pPr>
      <w:r w:rsidRPr="006E17A9">
        <w:t>P. Deferimento.</w:t>
      </w:r>
    </w:p>
    <w:p w:rsidR="009B0F3C" w:rsidRPr="006E17A9" w:rsidRDefault="009B0F3C" w:rsidP="003508EC">
      <w:pPr>
        <w:ind w:right="-568"/>
        <w:jc w:val="center"/>
      </w:pPr>
      <w:r w:rsidRPr="006E17A9">
        <w:t>(Local e data)</w:t>
      </w:r>
    </w:p>
    <w:p w:rsidR="009B0F3C" w:rsidRPr="006E17A9" w:rsidRDefault="009B0F3C" w:rsidP="003508EC">
      <w:pPr>
        <w:ind w:right="-568"/>
        <w:jc w:val="center"/>
      </w:pPr>
      <w:r w:rsidRPr="006E17A9">
        <w:t>(Assinatura e OAB do Advogado)</w:t>
      </w:r>
    </w:p>
    <w:p w:rsidR="009F5315" w:rsidRDefault="009F5315" w:rsidP="003508EC">
      <w:pPr>
        <w:ind w:right="-568"/>
      </w:pPr>
    </w:p>
    <w:sectPr w:rsidR="009F5315" w:rsidSect="006F2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73" w:rsidRDefault="00A01973" w:rsidP="009B0F3C">
      <w:r>
        <w:separator/>
      </w:r>
    </w:p>
  </w:endnote>
  <w:endnote w:type="continuationSeparator" w:id="0">
    <w:p w:rsidR="00A01973" w:rsidRDefault="00A01973" w:rsidP="009B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73" w:rsidRDefault="00A01973" w:rsidP="009B0F3C">
      <w:r>
        <w:separator/>
      </w:r>
    </w:p>
  </w:footnote>
  <w:footnote w:type="continuationSeparator" w:id="0">
    <w:p w:rsidR="00A01973" w:rsidRDefault="00A01973" w:rsidP="009B0F3C">
      <w:r>
        <w:continuationSeparator/>
      </w:r>
    </w:p>
  </w:footnote>
  <w:footnote w:id="1">
    <w:p w:rsidR="00A42868" w:rsidRPr="003508EC" w:rsidRDefault="00A42868" w:rsidP="003508EC">
      <w:pPr>
        <w:pStyle w:val="Textodenotaderodap"/>
        <w:ind w:right="-568"/>
        <w:jc w:val="both"/>
      </w:pPr>
      <w:r w:rsidRPr="003508EC">
        <w:rPr>
          <w:rStyle w:val="Refdenotaderodap"/>
        </w:rPr>
        <w:footnoteRef/>
      </w:r>
      <w:r w:rsidRPr="003508EC">
        <w:rPr>
          <w:b/>
        </w:rPr>
        <w:t>Art. 319.</w:t>
      </w:r>
      <w:r w:rsidRPr="003508EC">
        <w:t xml:space="preserve">  A petição inicial indicará:</w:t>
      </w:r>
      <w:bookmarkStart w:id="1" w:name="art319i"/>
      <w:bookmarkEnd w:id="1"/>
      <w:r w:rsidR="003508EC">
        <w:t xml:space="preserve"> </w:t>
      </w:r>
      <w:r w:rsidRPr="003508EC">
        <w:rPr>
          <w:b/>
        </w:rPr>
        <w:t xml:space="preserve">I </w:t>
      </w:r>
      <w:r w:rsidRPr="003508EC">
        <w:t>- o juízo a que é dirigida;</w:t>
      </w:r>
      <w:bookmarkStart w:id="2" w:name="art319ii"/>
      <w:bookmarkEnd w:id="2"/>
      <w:r w:rsidR="003508EC">
        <w:t xml:space="preserve"> </w:t>
      </w:r>
      <w:r w:rsidRPr="003508EC">
        <w:rPr>
          <w:b/>
        </w:rPr>
        <w:t>II</w:t>
      </w:r>
      <w:r w:rsidRPr="003508EC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3508EC">
        <w:t xml:space="preserve"> </w:t>
      </w:r>
      <w:r w:rsidRPr="003508EC">
        <w:rPr>
          <w:b/>
        </w:rPr>
        <w:t>III</w:t>
      </w:r>
      <w:r w:rsidRPr="003508EC">
        <w:t xml:space="preserve"> - o fato e os fundamentos jurídicos do pedido;</w:t>
      </w:r>
      <w:bookmarkStart w:id="4" w:name="art319iv"/>
      <w:bookmarkEnd w:id="4"/>
      <w:r w:rsidR="003508EC">
        <w:t xml:space="preserve"> </w:t>
      </w:r>
      <w:r w:rsidRPr="003508EC">
        <w:rPr>
          <w:b/>
        </w:rPr>
        <w:t>IV</w:t>
      </w:r>
      <w:r w:rsidRPr="003508EC">
        <w:t xml:space="preserve"> - o pedido com as suas especificações;</w:t>
      </w:r>
      <w:bookmarkStart w:id="5" w:name="art319v"/>
      <w:bookmarkEnd w:id="5"/>
      <w:r w:rsidR="003508EC">
        <w:t xml:space="preserve"> </w:t>
      </w:r>
      <w:r w:rsidRPr="003508EC">
        <w:rPr>
          <w:b/>
        </w:rPr>
        <w:t>V</w:t>
      </w:r>
      <w:r w:rsidRPr="003508EC">
        <w:t xml:space="preserve"> - o valor da causa;</w:t>
      </w:r>
      <w:bookmarkStart w:id="6" w:name="art319vi"/>
      <w:bookmarkEnd w:id="6"/>
      <w:r w:rsidR="003508EC">
        <w:t xml:space="preserve"> </w:t>
      </w:r>
      <w:r w:rsidRPr="003508EC">
        <w:rPr>
          <w:b/>
        </w:rPr>
        <w:t xml:space="preserve">VI </w:t>
      </w:r>
      <w:r w:rsidRPr="003508EC">
        <w:t>- as provas com que o autor pretende demonstrar a verdade dos fatos alegados;</w:t>
      </w:r>
      <w:bookmarkStart w:id="7" w:name="art319vii"/>
      <w:bookmarkEnd w:id="7"/>
      <w:r w:rsidR="003508EC">
        <w:t xml:space="preserve"> </w:t>
      </w:r>
      <w:r w:rsidRPr="003508EC">
        <w:rPr>
          <w:b/>
        </w:rPr>
        <w:t>VII</w:t>
      </w:r>
      <w:r w:rsidRPr="003508EC">
        <w:t xml:space="preserve"> - a opção do autor pela realização ou não de audiência de conciliação ou de mediação.</w:t>
      </w:r>
      <w:bookmarkStart w:id="8" w:name="art319§1"/>
      <w:bookmarkEnd w:id="8"/>
      <w:r w:rsidRPr="003508EC">
        <w:rPr>
          <w:b/>
        </w:rPr>
        <w:t>§ 1</w:t>
      </w:r>
      <w:r w:rsidRPr="003508EC">
        <w:rPr>
          <w:b/>
          <w:u w:val="single"/>
          <w:vertAlign w:val="superscript"/>
        </w:rPr>
        <w:t>o</w:t>
      </w:r>
      <w:r w:rsidRPr="003508EC"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3508EC">
        <w:t xml:space="preserve"> </w:t>
      </w:r>
      <w:r w:rsidRPr="003508EC">
        <w:rPr>
          <w:b/>
        </w:rPr>
        <w:t>§ 2</w:t>
      </w:r>
      <w:r w:rsidRPr="003508EC">
        <w:rPr>
          <w:b/>
          <w:u w:val="single"/>
          <w:vertAlign w:val="superscript"/>
        </w:rPr>
        <w:t>o</w:t>
      </w:r>
      <w:r w:rsidRPr="003508EC"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3508EC">
        <w:rPr>
          <w:b/>
        </w:rPr>
        <w:t>§ 3</w:t>
      </w:r>
      <w:r w:rsidRPr="003508EC">
        <w:rPr>
          <w:b/>
          <w:u w:val="single"/>
          <w:vertAlign w:val="superscript"/>
        </w:rPr>
        <w:t>o</w:t>
      </w:r>
      <w:r w:rsidRPr="003508EC">
        <w:t xml:space="preserve"> A petição inicial não será indeferida pelo não atendimento ao disposto no inciso II deste artigo se a obtenção de tais informações </w:t>
      </w:r>
      <w:proofErr w:type="gramStart"/>
      <w:r w:rsidRPr="003508EC">
        <w:t>tornar</w:t>
      </w:r>
      <w:proofErr w:type="gramEnd"/>
      <w:r w:rsidRPr="003508EC">
        <w:t xml:space="preserve"> impossível ou excessivamente oneroso o acesso à justiça.</w:t>
      </w:r>
    </w:p>
  </w:footnote>
  <w:footnote w:id="2">
    <w:p w:rsidR="00A42868" w:rsidRPr="003508EC" w:rsidRDefault="00A42868" w:rsidP="003508EC">
      <w:pPr>
        <w:pStyle w:val="Rodap"/>
        <w:tabs>
          <w:tab w:val="right" w:pos="9356"/>
        </w:tabs>
        <w:ind w:right="-568"/>
        <w:jc w:val="both"/>
        <w:rPr>
          <w:sz w:val="20"/>
          <w:szCs w:val="20"/>
        </w:rPr>
      </w:pPr>
      <w:r w:rsidRPr="003508EC">
        <w:rPr>
          <w:sz w:val="20"/>
          <w:szCs w:val="20"/>
          <w:vertAlign w:val="superscript"/>
        </w:rPr>
        <w:footnoteRef/>
      </w:r>
      <w:r w:rsidRPr="003508EC">
        <w:rPr>
          <w:b/>
          <w:bCs/>
          <w:sz w:val="20"/>
          <w:szCs w:val="20"/>
        </w:rPr>
        <w:t>Art. 292</w:t>
      </w:r>
      <w:r w:rsidRPr="003508EC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3508EC">
        <w:rPr>
          <w:bCs/>
          <w:sz w:val="20"/>
          <w:szCs w:val="20"/>
        </w:rPr>
        <w:t xml:space="preserve"> </w:t>
      </w:r>
      <w:r w:rsidRPr="003508EC">
        <w:rPr>
          <w:b/>
          <w:bCs/>
          <w:sz w:val="20"/>
          <w:szCs w:val="20"/>
        </w:rPr>
        <w:t xml:space="preserve">I </w:t>
      </w:r>
      <w:r w:rsidRPr="003508EC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3508EC">
        <w:rPr>
          <w:bCs/>
          <w:sz w:val="20"/>
          <w:szCs w:val="20"/>
        </w:rPr>
        <w:t xml:space="preserve"> </w:t>
      </w:r>
      <w:r w:rsidRPr="003508EC">
        <w:rPr>
          <w:b/>
          <w:bCs/>
          <w:sz w:val="20"/>
          <w:szCs w:val="20"/>
        </w:rPr>
        <w:t xml:space="preserve">II </w:t>
      </w:r>
      <w:r w:rsidRPr="003508EC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3508EC">
        <w:rPr>
          <w:bCs/>
          <w:sz w:val="20"/>
          <w:szCs w:val="20"/>
        </w:rPr>
        <w:t xml:space="preserve"> </w:t>
      </w:r>
      <w:r w:rsidRPr="003508EC">
        <w:rPr>
          <w:b/>
          <w:bCs/>
          <w:sz w:val="20"/>
          <w:szCs w:val="20"/>
        </w:rPr>
        <w:t xml:space="preserve">III </w:t>
      </w:r>
      <w:r w:rsidRPr="003508EC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3508EC">
        <w:rPr>
          <w:bCs/>
          <w:sz w:val="20"/>
          <w:szCs w:val="20"/>
        </w:rPr>
        <w:t xml:space="preserve"> </w:t>
      </w:r>
      <w:r w:rsidRPr="003508EC">
        <w:rPr>
          <w:b/>
          <w:bCs/>
          <w:sz w:val="20"/>
          <w:szCs w:val="20"/>
        </w:rPr>
        <w:t xml:space="preserve">IV </w:t>
      </w:r>
      <w:r w:rsidRPr="003508EC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5" w:name="art292v"/>
      <w:bookmarkEnd w:id="15"/>
      <w:r w:rsidR="003508EC">
        <w:rPr>
          <w:bCs/>
          <w:sz w:val="20"/>
          <w:szCs w:val="20"/>
        </w:rPr>
        <w:t xml:space="preserve"> </w:t>
      </w:r>
      <w:r w:rsidRPr="003508EC">
        <w:rPr>
          <w:b/>
          <w:bCs/>
          <w:sz w:val="20"/>
          <w:szCs w:val="20"/>
        </w:rPr>
        <w:t xml:space="preserve">V </w:t>
      </w:r>
      <w:r w:rsidRPr="003508EC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3508EC">
        <w:rPr>
          <w:bCs/>
          <w:sz w:val="20"/>
          <w:szCs w:val="20"/>
        </w:rPr>
        <w:t xml:space="preserve"> </w:t>
      </w:r>
      <w:r w:rsidRPr="003508EC">
        <w:rPr>
          <w:b/>
          <w:bCs/>
          <w:sz w:val="20"/>
          <w:szCs w:val="20"/>
        </w:rPr>
        <w:t>VI -</w:t>
      </w:r>
      <w:r w:rsidRPr="003508EC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7" w:name="art292vii"/>
      <w:bookmarkEnd w:id="17"/>
      <w:r w:rsidR="003508EC">
        <w:rPr>
          <w:bCs/>
          <w:sz w:val="20"/>
          <w:szCs w:val="20"/>
        </w:rPr>
        <w:t xml:space="preserve"> </w:t>
      </w:r>
      <w:r w:rsidRPr="003508EC">
        <w:rPr>
          <w:b/>
          <w:bCs/>
          <w:sz w:val="20"/>
          <w:szCs w:val="20"/>
        </w:rPr>
        <w:t xml:space="preserve">VII - </w:t>
      </w:r>
      <w:r w:rsidRPr="003508EC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3508EC">
        <w:rPr>
          <w:bCs/>
          <w:sz w:val="20"/>
          <w:szCs w:val="20"/>
        </w:rPr>
        <w:t xml:space="preserve"> </w:t>
      </w:r>
      <w:r w:rsidRPr="003508EC">
        <w:rPr>
          <w:b/>
          <w:bCs/>
          <w:sz w:val="20"/>
          <w:szCs w:val="20"/>
        </w:rPr>
        <w:t xml:space="preserve">VIII </w:t>
      </w:r>
      <w:r w:rsidRPr="003508EC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3508EC">
        <w:rPr>
          <w:b/>
          <w:bCs/>
          <w:sz w:val="20"/>
          <w:szCs w:val="20"/>
        </w:rPr>
        <w:t>§ 1</w:t>
      </w:r>
      <w:r w:rsidRPr="003508EC">
        <w:rPr>
          <w:b/>
          <w:bCs/>
          <w:sz w:val="20"/>
          <w:szCs w:val="20"/>
          <w:u w:val="single"/>
          <w:vertAlign w:val="superscript"/>
        </w:rPr>
        <w:t>o</w:t>
      </w:r>
      <w:r w:rsidRPr="003508EC">
        <w:rPr>
          <w:b/>
          <w:bCs/>
          <w:sz w:val="20"/>
          <w:szCs w:val="20"/>
        </w:rPr>
        <w:t> </w:t>
      </w:r>
      <w:r w:rsidRPr="003508EC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3508EC">
        <w:rPr>
          <w:b/>
          <w:bCs/>
          <w:sz w:val="20"/>
          <w:szCs w:val="20"/>
        </w:rPr>
        <w:t>§ 2</w:t>
      </w:r>
      <w:r w:rsidRPr="003508EC">
        <w:rPr>
          <w:b/>
          <w:bCs/>
          <w:sz w:val="20"/>
          <w:szCs w:val="20"/>
          <w:u w:val="single"/>
          <w:vertAlign w:val="superscript"/>
        </w:rPr>
        <w:t>o</w:t>
      </w:r>
      <w:r w:rsidRPr="003508EC">
        <w:rPr>
          <w:b/>
          <w:bCs/>
          <w:sz w:val="20"/>
          <w:szCs w:val="20"/>
        </w:rPr>
        <w:t> </w:t>
      </w:r>
      <w:r w:rsidRPr="003508EC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3508EC">
        <w:rPr>
          <w:bCs/>
          <w:sz w:val="20"/>
          <w:szCs w:val="20"/>
        </w:rPr>
        <w:t>1</w:t>
      </w:r>
      <w:proofErr w:type="gramEnd"/>
      <w:r w:rsidRPr="003508EC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2039A6" w:rsidRPr="003508EC" w:rsidRDefault="002039A6" w:rsidP="003508EC">
      <w:pPr>
        <w:pStyle w:val="Textodenotaderodap"/>
        <w:ind w:right="-568"/>
        <w:jc w:val="both"/>
      </w:pPr>
      <w:r w:rsidRPr="003508EC">
        <w:rPr>
          <w:rStyle w:val="Refdenotaderodap"/>
        </w:rPr>
        <w:footnoteRef/>
      </w:r>
      <w:r w:rsidRPr="003508EC"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3508EC">
        <w:t>a</w:t>
      </w:r>
      <w:proofErr w:type="gramEnd"/>
      <w:r w:rsidRPr="003508EC">
        <w:t xml:space="preserve"> qualificação completa na forma legal, suficiente serão os dados fornecidos que tenham o condão de identificar o indivíduo. A propósito, </w:t>
      </w:r>
      <w:r w:rsidRPr="003508EC">
        <w:rPr>
          <w:i/>
        </w:rPr>
        <w:t>residência</w:t>
      </w:r>
      <w:r w:rsidRPr="003508EC"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3508EC">
        <w:t>Exigi-se</w:t>
      </w:r>
      <w:proofErr w:type="spellEnd"/>
      <w:r w:rsidRPr="003508EC">
        <w:t xml:space="preserve"> o intuito de permanência. Já o </w:t>
      </w:r>
      <w:r w:rsidRPr="003508EC">
        <w:rPr>
          <w:i/>
        </w:rPr>
        <w:t>domicílio</w:t>
      </w:r>
      <w:r w:rsidRPr="003508EC">
        <w:t xml:space="preserve">, conforme a definição dos </w:t>
      </w:r>
      <w:proofErr w:type="spellStart"/>
      <w:r w:rsidRPr="003508EC">
        <w:t>arts</w:t>
      </w:r>
      <w:proofErr w:type="spellEnd"/>
      <w:r w:rsidRPr="003508EC">
        <w:t xml:space="preserve">. 70 </w:t>
      </w:r>
      <w:proofErr w:type="spellStart"/>
      <w:r w:rsidRPr="003508EC">
        <w:rPr>
          <w:i/>
        </w:rPr>
        <w:t>usque</w:t>
      </w:r>
      <w:proofErr w:type="spellEnd"/>
      <w:r w:rsidRPr="003508EC">
        <w:rPr>
          <w:i/>
        </w:rPr>
        <w:t xml:space="preserve"> </w:t>
      </w:r>
      <w:r w:rsidRPr="003508EC">
        <w:t xml:space="preserve">78, para pessoas físicas ou jurídicas, </w:t>
      </w:r>
      <w:proofErr w:type="gramStart"/>
      <w:r w:rsidRPr="003508EC">
        <w:t>é conceituado</w:t>
      </w:r>
      <w:proofErr w:type="gramEnd"/>
      <w:r w:rsidRPr="003508EC"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9B0F3C" w:rsidRPr="003508EC" w:rsidRDefault="009B0F3C" w:rsidP="003508EC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3508EC">
        <w:rPr>
          <w:sz w:val="20"/>
          <w:szCs w:val="20"/>
          <w:vertAlign w:val="superscript"/>
        </w:rPr>
        <w:footnoteRef/>
      </w:r>
      <w:r w:rsidRPr="003508EC">
        <w:rPr>
          <w:sz w:val="20"/>
          <w:szCs w:val="20"/>
        </w:rPr>
        <w:tab/>
      </w:r>
      <w:r w:rsidRPr="003508EC">
        <w:rPr>
          <w:b/>
          <w:bCs/>
          <w:sz w:val="20"/>
          <w:szCs w:val="20"/>
        </w:rPr>
        <w:t>Art. 186.</w:t>
      </w:r>
      <w:r w:rsidRPr="003508EC">
        <w:rPr>
          <w:sz w:val="20"/>
          <w:szCs w:val="20"/>
        </w:rPr>
        <w:t xml:space="preserve"> Aquele que, por ação ou omissão voluntária, negligência ou imprudência, violar direito e causar dano a outrem, ainda que exclusivamente moral, comete ato ilícito. </w:t>
      </w:r>
    </w:p>
    <w:p w:rsidR="009B0F3C" w:rsidRPr="003508EC" w:rsidRDefault="009B0F3C" w:rsidP="003508EC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3508EC">
        <w:rPr>
          <w:b/>
          <w:bCs/>
          <w:sz w:val="20"/>
          <w:szCs w:val="20"/>
        </w:rPr>
        <w:t>Art. 927.</w:t>
      </w:r>
      <w:r w:rsidRPr="003508EC">
        <w:rPr>
          <w:sz w:val="20"/>
          <w:szCs w:val="20"/>
        </w:rPr>
        <w:t xml:space="preserve"> Aquele que, por ato ilícito (</w:t>
      </w:r>
      <w:proofErr w:type="spellStart"/>
      <w:r w:rsidRPr="003508EC">
        <w:rPr>
          <w:sz w:val="20"/>
          <w:szCs w:val="20"/>
        </w:rPr>
        <w:t>arts</w:t>
      </w:r>
      <w:proofErr w:type="spellEnd"/>
      <w:r w:rsidRPr="003508EC">
        <w:rPr>
          <w:sz w:val="20"/>
          <w:szCs w:val="20"/>
        </w:rPr>
        <w:t xml:space="preserve">. 186 e 187), causar dano a outrem, fica obrigado a repará-lo. </w:t>
      </w:r>
      <w:r w:rsidRPr="003508EC">
        <w:rPr>
          <w:b/>
          <w:sz w:val="20"/>
          <w:szCs w:val="20"/>
        </w:rPr>
        <w:t>Parágrafo único</w:t>
      </w:r>
      <w:r w:rsidRPr="003508EC">
        <w:rPr>
          <w:sz w:val="20"/>
          <w:szCs w:val="20"/>
        </w:rPr>
        <w:t xml:space="preserve">. Haverá obrigação de reparar o dano, independentemente de culpa, nos casos especificados em lei, ou quando a atividade normalmente desenvolvida pelo autor do dano implicar, por sua natureza, risco para os direitos de outrem. </w:t>
      </w:r>
    </w:p>
  </w:footnote>
  <w:footnote w:id="5">
    <w:p w:rsidR="00C7031F" w:rsidRPr="003508EC" w:rsidRDefault="00C7031F" w:rsidP="003508EC">
      <w:pPr>
        <w:pStyle w:val="Textodenotaderodap"/>
        <w:ind w:right="-568"/>
        <w:jc w:val="both"/>
        <w:rPr>
          <w:lang w:val="en-US"/>
        </w:rPr>
      </w:pPr>
      <w:r w:rsidRPr="003508EC">
        <w:rPr>
          <w:rStyle w:val="Refdenotaderodap"/>
        </w:rPr>
        <w:footnoteRef/>
      </w:r>
      <w:r w:rsidRPr="003508EC">
        <w:rPr>
          <w:lang w:val="en-US"/>
        </w:rPr>
        <w:t xml:space="preserve"> </w:t>
      </w:r>
      <w:proofErr w:type="gramStart"/>
      <w:r w:rsidRPr="003508EC">
        <w:rPr>
          <w:b/>
          <w:lang w:val="en-US"/>
        </w:rPr>
        <w:t>CPC, art.</w:t>
      </w:r>
      <w:proofErr w:type="gramEnd"/>
      <w:r w:rsidRPr="003508EC">
        <w:rPr>
          <w:b/>
          <w:lang w:val="en-US"/>
        </w:rPr>
        <w:t xml:space="preserve"> </w:t>
      </w:r>
      <w:proofErr w:type="gramStart"/>
      <w:r w:rsidRPr="003508EC">
        <w:rPr>
          <w:b/>
          <w:lang w:val="en-US"/>
        </w:rPr>
        <w:t xml:space="preserve">335, </w:t>
      </w:r>
      <w:r w:rsidRPr="003508EC">
        <w:rPr>
          <w:b/>
          <w:i/>
          <w:lang w:val="en-US"/>
        </w:rPr>
        <w:t>caput</w:t>
      </w:r>
      <w:r w:rsidRPr="003508EC">
        <w:rPr>
          <w:b/>
          <w:lang w:val="en-US"/>
        </w:rPr>
        <w:t xml:space="preserve"> c.c. art.</w:t>
      </w:r>
      <w:proofErr w:type="gramEnd"/>
      <w:r w:rsidRPr="003508EC">
        <w:rPr>
          <w:b/>
          <w:lang w:val="en-US"/>
        </w:rPr>
        <w:t xml:space="preserve"> </w:t>
      </w:r>
      <w:proofErr w:type="gramStart"/>
      <w:r w:rsidRPr="003508EC">
        <w:rPr>
          <w:b/>
          <w:lang w:val="en-US"/>
        </w:rPr>
        <w:t>231, II</w:t>
      </w:r>
      <w:r w:rsidRPr="003508EC">
        <w:rPr>
          <w:lang w:val="en-US"/>
        </w:rPr>
        <w:t>.</w:t>
      </w:r>
      <w:proofErr w:type="gramEnd"/>
    </w:p>
  </w:footnote>
  <w:footnote w:id="6">
    <w:p w:rsidR="00C7031F" w:rsidRPr="003508EC" w:rsidRDefault="00C7031F" w:rsidP="003508EC">
      <w:pPr>
        <w:pStyle w:val="Textodenotaderodap"/>
        <w:ind w:right="-568"/>
        <w:jc w:val="both"/>
      </w:pPr>
      <w:r w:rsidRPr="003508EC">
        <w:rPr>
          <w:rStyle w:val="Refdenotaderodap"/>
        </w:rPr>
        <w:footnoteRef/>
      </w:r>
      <w:r w:rsidRPr="003508EC">
        <w:t xml:space="preserve"> </w:t>
      </w:r>
      <w:r w:rsidRPr="003508EC">
        <w:rPr>
          <w:b/>
        </w:rPr>
        <w:t>CPC, art. 344</w:t>
      </w:r>
      <w:r w:rsidRPr="003508EC">
        <w:t>.</w:t>
      </w:r>
    </w:p>
  </w:footnote>
  <w:footnote w:id="7">
    <w:p w:rsidR="00C7031F" w:rsidRPr="003508EC" w:rsidRDefault="00C7031F" w:rsidP="003508EC">
      <w:pPr>
        <w:pStyle w:val="Textodenotaderodap"/>
        <w:ind w:right="-568"/>
        <w:jc w:val="both"/>
      </w:pPr>
      <w:r w:rsidRPr="003508EC">
        <w:rPr>
          <w:rStyle w:val="Refdenotaderodap"/>
        </w:rPr>
        <w:footnoteRef/>
      </w:r>
      <w:r w:rsidRPr="003508EC">
        <w:t xml:space="preserve"> </w:t>
      </w:r>
      <w:r w:rsidRPr="003508EC">
        <w:rPr>
          <w:b/>
        </w:rPr>
        <w:t>Art. 98.</w:t>
      </w:r>
      <w:r w:rsidRPr="003508EC">
        <w:t xml:space="preserve">  A pessoa natural ou jurídica, brasileira ou estrangeira, com insuficiência de recursos para pagar </w:t>
      </w:r>
      <w:proofErr w:type="gramStart"/>
      <w:r w:rsidRPr="003508EC">
        <w:t>as custas</w:t>
      </w:r>
      <w:proofErr w:type="gramEnd"/>
      <w:r w:rsidRPr="003508EC">
        <w:t>, as despesas processuais e os honorários advocatícios tem direito à gratuidade da justiça, na forma da lei.</w:t>
      </w:r>
    </w:p>
    <w:p w:rsidR="00C7031F" w:rsidRPr="003508EC" w:rsidRDefault="00C7031F" w:rsidP="003508EC">
      <w:pPr>
        <w:pStyle w:val="Textodenotaderodap"/>
        <w:ind w:right="-568"/>
        <w:jc w:val="both"/>
      </w:pPr>
      <w:r w:rsidRPr="003508EC">
        <w:rPr>
          <w:b/>
        </w:rPr>
        <w:t>Art. 99</w:t>
      </w:r>
      <w:r w:rsidRPr="003508EC">
        <w:t xml:space="preserve">.  O pedido de gratuidade da justiça pode ser formulado na petição inicial, na contestação, na petição para ingresso de terceiro no processo ou em recurso. (...) </w:t>
      </w:r>
      <w:r w:rsidRPr="003508EC">
        <w:rPr>
          <w:b/>
        </w:rPr>
        <w:t>§ 3º</w:t>
      </w:r>
      <w:r w:rsidRPr="003508EC">
        <w:t xml:space="preserve"> Presume-se verdadeira a alegação de insuficiência deduzida exclusivamente por pessoa natural.</w:t>
      </w:r>
    </w:p>
  </w:footnote>
  <w:footnote w:id="8">
    <w:p w:rsidR="00C7031F" w:rsidRPr="003508EC" w:rsidRDefault="00C7031F" w:rsidP="003508EC">
      <w:pPr>
        <w:pStyle w:val="Textodenotaderodap"/>
        <w:ind w:right="-568"/>
        <w:jc w:val="both"/>
        <w:rPr>
          <w:b/>
        </w:rPr>
      </w:pPr>
      <w:r w:rsidRPr="003508EC">
        <w:rPr>
          <w:rStyle w:val="Refdenotaderodap"/>
        </w:rPr>
        <w:footnoteRef/>
      </w:r>
      <w:r w:rsidRPr="003508EC">
        <w:t xml:space="preserve"> </w:t>
      </w:r>
      <w:r w:rsidRPr="003508EC">
        <w:rPr>
          <w:b/>
        </w:rPr>
        <w:t>CPC, art. 319, VII</w:t>
      </w:r>
      <w:r w:rsidRPr="003508E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C"/>
    <w:rsid w:val="001B1C17"/>
    <w:rsid w:val="001C3638"/>
    <w:rsid w:val="002039A6"/>
    <w:rsid w:val="003508EC"/>
    <w:rsid w:val="003D03F1"/>
    <w:rsid w:val="005D6FC9"/>
    <w:rsid w:val="00646583"/>
    <w:rsid w:val="006556AB"/>
    <w:rsid w:val="006D7782"/>
    <w:rsid w:val="006F23CC"/>
    <w:rsid w:val="007E18B1"/>
    <w:rsid w:val="00853B9D"/>
    <w:rsid w:val="0091491B"/>
    <w:rsid w:val="0092706A"/>
    <w:rsid w:val="009B0F3C"/>
    <w:rsid w:val="009F5315"/>
    <w:rsid w:val="00A01973"/>
    <w:rsid w:val="00A42868"/>
    <w:rsid w:val="00AC6750"/>
    <w:rsid w:val="00B115C9"/>
    <w:rsid w:val="00C7031F"/>
    <w:rsid w:val="00D5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9B0F3C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B0F3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9B0F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B0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F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9B0F3C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9B0F3C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428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28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A42868"/>
    <w:rPr>
      <w:vertAlign w:val="superscript"/>
    </w:rPr>
  </w:style>
  <w:style w:type="character" w:styleId="Forte">
    <w:name w:val="Strong"/>
    <w:uiPriority w:val="22"/>
    <w:qFormat/>
    <w:rsid w:val="007E18B1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9B0F3C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B0F3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9B0F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B0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F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9B0F3C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9B0F3C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428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28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A42868"/>
    <w:rPr>
      <w:vertAlign w:val="superscript"/>
    </w:rPr>
  </w:style>
  <w:style w:type="character" w:styleId="Forte">
    <w:name w:val="Strong"/>
    <w:uiPriority w:val="22"/>
    <w:qFormat/>
    <w:rsid w:val="007E18B1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1885</Words>
  <Characters>10180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2020-06-29T20:41:00Z</dcterms:created>
  <dcterms:modified xsi:type="dcterms:W3CDTF">2020-07-13T15:43:00Z</dcterms:modified>
</cp:coreProperties>
</file>