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D1" w:rsidRDefault="001D12D1" w:rsidP="001D12D1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1D12D1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EF5159" w:rsidRDefault="00550968" w:rsidP="001D12D1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1D12D1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AA2AEF" w:rsidRPr="001D12D1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EF5159" w:rsidRPr="001D12D1">
        <w:rPr>
          <w:rFonts w:ascii="Arial Black" w:hAnsi="Arial Black" w:cs="Times New Roman"/>
          <w:color w:val="auto"/>
          <w:sz w:val="24"/>
          <w:szCs w:val="24"/>
        </w:rPr>
        <w:t>HABILITAÇÃO DE CRÉDITO</w:t>
      </w:r>
    </w:p>
    <w:p w:rsidR="00EF5159" w:rsidRPr="001627F2" w:rsidRDefault="001627F2" w:rsidP="001627F2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Juiz de Direito da Vara de Falências da Comarca de ...</w:t>
      </w: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550968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sz w:val="24"/>
          <w:szCs w:val="24"/>
        </w:rPr>
        <w:t>credor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qualificação, </w:t>
      </w:r>
      <w:r w:rsidRPr="004107DD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e CNPJ),</w:t>
      </w:r>
      <w:r w:rsidRPr="004107DD">
        <w:rPr>
          <w:rFonts w:ascii="Times New Roman" w:hAnsi="Times New Roman" w:cs="Times New Roman"/>
          <w:sz w:val="24"/>
          <w:szCs w:val="24"/>
        </w:rPr>
        <w:t xml:space="preserve">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nos autos da </w:t>
      </w:r>
      <w:r w:rsidRPr="004107DD">
        <w:rPr>
          <w:rFonts w:ascii="Times New Roman" w:hAnsi="Times New Roman" w:cs="Times New Roman"/>
          <w:bCs/>
          <w:sz w:val="24"/>
          <w:szCs w:val="24"/>
        </w:rPr>
        <w:t>RECUPERAÇÃO JUDICIAL</w:t>
      </w:r>
      <w:r>
        <w:rPr>
          <w:rFonts w:ascii="Times New Roman" w:hAnsi="Times New Roman" w:cs="Times New Roman"/>
          <w:bCs/>
          <w:sz w:val="24"/>
          <w:szCs w:val="24"/>
        </w:rPr>
        <w:t xml:space="preserve"> DE ..., </w:t>
      </w:r>
      <w:r w:rsidRPr="004107DD">
        <w:rPr>
          <w:rFonts w:ascii="Times New Roman" w:hAnsi="Times New Roman" w:cs="Times New Roman"/>
          <w:sz w:val="24"/>
          <w:szCs w:val="24"/>
        </w:rPr>
        <w:t xml:space="preserve">que se processa por este </w:t>
      </w:r>
      <w:r>
        <w:rPr>
          <w:rFonts w:ascii="Times New Roman" w:hAnsi="Times New Roman" w:cs="Times New Roman"/>
          <w:sz w:val="24"/>
          <w:szCs w:val="24"/>
        </w:rPr>
        <w:t>d.</w:t>
      </w:r>
      <w:r w:rsidRPr="004107DD">
        <w:rPr>
          <w:rFonts w:ascii="Times New Roman" w:hAnsi="Times New Roman" w:cs="Times New Roman"/>
          <w:sz w:val="24"/>
          <w:szCs w:val="24"/>
        </w:rPr>
        <w:t xml:space="preserve"> Juízo, promover a </w:t>
      </w:r>
      <w:r w:rsidRPr="004107DD">
        <w:rPr>
          <w:rFonts w:ascii="Times New Roman" w:hAnsi="Times New Roman" w:cs="Times New Roman"/>
          <w:bCs/>
          <w:sz w:val="24"/>
          <w:szCs w:val="24"/>
        </w:rPr>
        <w:t xml:space="preserve">HABILITAÇÃO DE SEU CRÉDITO, </w:t>
      </w:r>
      <w:r w:rsidRPr="004107DD">
        <w:rPr>
          <w:rFonts w:ascii="Times New Roman" w:hAnsi="Times New Roman" w:cs="Times New Roman"/>
          <w:sz w:val="24"/>
          <w:szCs w:val="24"/>
        </w:rPr>
        <w:t>de acordo com os requisitos do art. 9º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>, pelo que passa a aduzir</w:t>
      </w:r>
    </w:p>
    <w:p w:rsidR="00550968" w:rsidRDefault="00550968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50968" w:rsidRDefault="00550968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1. O habilitante é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 xml:space="preserve">credor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107DD">
        <w:rPr>
          <w:rFonts w:ascii="Times New Roman" w:hAnsi="Times New Roman" w:cs="Times New Roman"/>
          <w:sz w:val="24"/>
          <w:szCs w:val="24"/>
        </w:rPr>
        <w:t xml:space="preserve"> quantia de ..., representado por ..., vencido em data de ... (doc.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), que atualizada até a data do pedido de recuperação judicial</w:t>
      </w:r>
      <w:r>
        <w:rPr>
          <w:rFonts w:ascii="Times New Roman" w:hAnsi="Times New Roman" w:cs="Times New Roman"/>
          <w:sz w:val="24"/>
          <w:szCs w:val="24"/>
        </w:rPr>
        <w:t xml:space="preserve"> atinge a quantia de</w:t>
      </w:r>
      <w:r w:rsidRPr="004107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, conforme documentação ora anexada (doc.</w:t>
      </w:r>
      <w:r w:rsidR="00E5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...).</w:t>
      </w:r>
    </w:p>
    <w:p w:rsidR="00550968" w:rsidRDefault="00550968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50968" w:rsidRPr="004107DD" w:rsidRDefault="00550968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Insta pontuar, que o crédito ora habilitado não foi relacionado pela sociedade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exordial do pedido da benesse legal.</w:t>
      </w: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107DD">
        <w:rPr>
          <w:rFonts w:ascii="Times New Roman" w:hAnsi="Times New Roman" w:cs="Times New Roman"/>
          <w:sz w:val="24"/>
          <w:szCs w:val="24"/>
        </w:rPr>
        <w:t xml:space="preserve">, o habilitante </w:t>
      </w:r>
      <w:r w:rsidR="00E55964" w:rsidRPr="004107DD">
        <w:rPr>
          <w:rFonts w:ascii="Times New Roman" w:hAnsi="Times New Roman" w:cs="Times New Roman"/>
          <w:sz w:val="24"/>
          <w:szCs w:val="24"/>
        </w:rPr>
        <w:t>requer</w:t>
      </w:r>
      <w:r w:rsidRPr="004107DD">
        <w:rPr>
          <w:rFonts w:ascii="Times New Roman" w:hAnsi="Times New Roman" w:cs="Times New Roman"/>
          <w:sz w:val="24"/>
          <w:szCs w:val="24"/>
        </w:rPr>
        <w:t>:</w:t>
      </w: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a) seja julgada procedente a presente HABILITAÇÃO DE CRÉDITO, para incluir seu crédito no quadro geral de credores pelo valor de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(...), na categoria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;</w:t>
      </w: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b) sejam intimados, para, querendo, impugnar no prazo de 05 (cinco) dias, os credores, </w:t>
      </w:r>
      <w:r w:rsidRPr="004107DD">
        <w:rPr>
          <w:rFonts w:ascii="Times New Roman" w:hAnsi="Times New Roman" w:cs="Times New Roman"/>
          <w:spacing w:val="-4"/>
          <w:sz w:val="24"/>
          <w:szCs w:val="24"/>
        </w:rPr>
        <w:t>o devedor, o Comitê de Credores (se houver) e o Administrador Judicial (</w:t>
      </w:r>
      <w:proofErr w:type="spellStart"/>
      <w:r w:rsidRPr="004107DD">
        <w:rPr>
          <w:rFonts w:ascii="Times New Roman" w:hAnsi="Times New Roman" w:cs="Times New Roman"/>
          <w:spacing w:val="-4"/>
          <w:sz w:val="24"/>
          <w:szCs w:val="24"/>
        </w:rPr>
        <w:t>arts</w:t>
      </w:r>
      <w:proofErr w:type="spellEnd"/>
      <w:r w:rsidRPr="004107D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4107DD">
        <w:rPr>
          <w:rFonts w:ascii="Times New Roman" w:hAnsi="Times New Roman" w:cs="Times New Roman"/>
          <w:spacing w:val="-4"/>
          <w:sz w:val="24"/>
          <w:szCs w:val="24"/>
        </w:rPr>
        <w:t>11, 12</w:t>
      </w:r>
      <w:proofErr w:type="gramEnd"/>
      <w:r w:rsidRPr="004107DD">
        <w:rPr>
          <w:rFonts w:ascii="Times New Roman" w:hAnsi="Times New Roman" w:cs="Times New Roman"/>
          <w:spacing w:val="-4"/>
          <w:sz w:val="24"/>
          <w:szCs w:val="24"/>
        </w:rPr>
        <w:t xml:space="preserve"> e 13);</w:t>
      </w: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c) em caso de impugnação, seja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 xml:space="preserve">determinado a reserva 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r w:rsidRPr="004107DD">
        <w:rPr>
          <w:rFonts w:ascii="Times New Roman" w:hAnsi="Times New Roman" w:cs="Times New Roman"/>
          <w:sz w:val="24"/>
          <w:szCs w:val="24"/>
        </w:rPr>
        <w:t>objeto da habilitação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como determina a norma impositiva do art. 16;</w:t>
      </w: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d) a produção de provas em direito admitidas;</w:t>
      </w: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e) a distribuição por dependência ao processo principal.</w:t>
      </w: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EF5159" w:rsidRPr="004107DD" w:rsidRDefault="00EF5159" w:rsidP="001D12D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F5159" w:rsidRPr="004107DD" w:rsidRDefault="00EF5159" w:rsidP="001D12D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EF5159" w:rsidRPr="004107DD" w:rsidRDefault="00EF5159" w:rsidP="001D12D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EF5159" w:rsidRPr="004107DD" w:rsidRDefault="00EF5159" w:rsidP="001D12D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1D12D1">
      <w:pPr>
        <w:spacing w:after="0"/>
        <w:ind w:right="-568"/>
      </w:pPr>
    </w:p>
    <w:sectPr w:rsidR="00B23BD1" w:rsidSect="00411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CF" w:rsidRDefault="004073CF" w:rsidP="00EF5159">
      <w:pPr>
        <w:spacing w:after="0" w:line="240" w:lineRule="auto"/>
      </w:pPr>
      <w:r>
        <w:separator/>
      </w:r>
    </w:p>
  </w:endnote>
  <w:endnote w:type="continuationSeparator" w:id="0">
    <w:p w:rsidR="004073CF" w:rsidRDefault="004073CF" w:rsidP="00EF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CF" w:rsidRDefault="004073CF" w:rsidP="00EF5159">
      <w:pPr>
        <w:spacing w:after="0" w:line="240" w:lineRule="auto"/>
      </w:pPr>
      <w:r>
        <w:separator/>
      </w:r>
    </w:p>
  </w:footnote>
  <w:footnote w:type="continuationSeparator" w:id="0">
    <w:p w:rsidR="004073CF" w:rsidRDefault="004073CF" w:rsidP="00EF5159">
      <w:pPr>
        <w:spacing w:after="0" w:line="240" w:lineRule="auto"/>
      </w:pPr>
      <w:r>
        <w:continuationSeparator/>
      </w:r>
    </w:p>
  </w:footnote>
  <w:footnote w:id="1">
    <w:p w:rsidR="00550968" w:rsidRPr="004107DD" w:rsidRDefault="00550968" w:rsidP="001D12D1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pacing w:val="-2"/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9</w:t>
      </w:r>
      <w:r w:rsidRPr="004107DD">
        <w:rPr>
          <w:b/>
          <w:bCs/>
          <w:sz w:val="20"/>
          <w:szCs w:val="20"/>
          <w:vertAlign w:val="superscript"/>
        </w:rPr>
        <w:t>o</w:t>
      </w:r>
      <w:r w:rsidRPr="004107DD">
        <w:rPr>
          <w:sz w:val="20"/>
          <w:szCs w:val="20"/>
        </w:rPr>
        <w:t xml:space="preserve"> A habilitação de crédito realizada pelo credor nos termos do art. 7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>, §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, desta Lei deverá conter: </w:t>
      </w:r>
      <w:r w:rsidRPr="004107DD">
        <w:rPr>
          <w:b/>
          <w:sz w:val="20"/>
          <w:szCs w:val="20"/>
        </w:rPr>
        <w:t>I –</w:t>
      </w:r>
      <w:r w:rsidRPr="004107DD">
        <w:rPr>
          <w:sz w:val="20"/>
          <w:szCs w:val="20"/>
        </w:rPr>
        <w:t xml:space="preserve"> o </w:t>
      </w:r>
      <w:r w:rsidRPr="004107DD">
        <w:rPr>
          <w:spacing w:val="-2"/>
          <w:sz w:val="20"/>
          <w:szCs w:val="20"/>
        </w:rPr>
        <w:t xml:space="preserve">nome, o endereço do credor e o endereço em que receberá comunicação de qualquer ato do processo; </w:t>
      </w:r>
      <w:r w:rsidRPr="004107DD">
        <w:rPr>
          <w:b/>
          <w:spacing w:val="-2"/>
          <w:sz w:val="20"/>
          <w:szCs w:val="20"/>
        </w:rPr>
        <w:t>II –</w:t>
      </w:r>
      <w:r w:rsidRPr="004107DD">
        <w:rPr>
          <w:spacing w:val="-2"/>
          <w:sz w:val="20"/>
          <w:szCs w:val="20"/>
        </w:rPr>
        <w:t xml:space="preserve"> o valor do crédito, atualizado até a data da decretação da falência ou do pedido de recuperação judicial, sua origem e classificação; </w:t>
      </w:r>
      <w:r w:rsidRPr="004107DD">
        <w:rPr>
          <w:b/>
          <w:spacing w:val="-2"/>
          <w:sz w:val="20"/>
          <w:szCs w:val="20"/>
        </w:rPr>
        <w:t xml:space="preserve">III </w:t>
      </w:r>
      <w:proofErr w:type="gramStart"/>
      <w:r w:rsidRPr="004107DD">
        <w:rPr>
          <w:b/>
          <w:spacing w:val="-2"/>
          <w:sz w:val="20"/>
          <w:szCs w:val="20"/>
        </w:rPr>
        <w:t>–</w:t>
      </w:r>
      <w:r w:rsidRPr="004107DD">
        <w:rPr>
          <w:spacing w:val="-2"/>
          <w:sz w:val="20"/>
          <w:szCs w:val="20"/>
        </w:rPr>
        <w:t>os</w:t>
      </w:r>
      <w:proofErr w:type="gramEnd"/>
      <w:r w:rsidRPr="004107DD">
        <w:rPr>
          <w:spacing w:val="-2"/>
          <w:sz w:val="20"/>
          <w:szCs w:val="20"/>
        </w:rPr>
        <w:t xml:space="preserve"> documentos comprobatórios do crédito e a indicação das demais provas a serem produzidas; </w:t>
      </w:r>
      <w:r w:rsidRPr="004107DD">
        <w:rPr>
          <w:b/>
          <w:spacing w:val="-2"/>
          <w:sz w:val="20"/>
          <w:szCs w:val="20"/>
        </w:rPr>
        <w:t xml:space="preserve">IV </w:t>
      </w:r>
      <w:r w:rsidRPr="004107DD">
        <w:rPr>
          <w:spacing w:val="-2"/>
          <w:sz w:val="20"/>
          <w:szCs w:val="20"/>
        </w:rPr>
        <w:t xml:space="preserve">– a indicação da garantia prestada pelo devedor, se houver, e o respectivo instrumento; </w:t>
      </w:r>
      <w:r w:rsidRPr="004107DD">
        <w:rPr>
          <w:b/>
          <w:spacing w:val="-2"/>
          <w:sz w:val="20"/>
          <w:szCs w:val="20"/>
        </w:rPr>
        <w:t>V –</w:t>
      </w:r>
      <w:r w:rsidRPr="004107DD">
        <w:rPr>
          <w:spacing w:val="-2"/>
          <w:sz w:val="20"/>
          <w:szCs w:val="20"/>
        </w:rPr>
        <w:t xml:space="preserve"> a especificação do objeto da garantia que estiver na posse do credor. </w:t>
      </w:r>
      <w:r w:rsidRPr="004107DD">
        <w:rPr>
          <w:b/>
          <w:spacing w:val="-2"/>
          <w:sz w:val="20"/>
          <w:szCs w:val="20"/>
        </w:rPr>
        <w:t>Parágrafo único</w:t>
      </w:r>
      <w:r w:rsidRPr="004107DD">
        <w:rPr>
          <w:spacing w:val="-2"/>
          <w:sz w:val="20"/>
          <w:szCs w:val="20"/>
        </w:rPr>
        <w:t>. Os títulos e documentos que legitimam os créditos deverão ser exibidos no original ou por cópias autenticadas se estiverem juntados em outro processo.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9"/>
    <w:rsid w:val="001267CE"/>
    <w:rsid w:val="001627F2"/>
    <w:rsid w:val="00164EF5"/>
    <w:rsid w:val="001D12D1"/>
    <w:rsid w:val="0030608A"/>
    <w:rsid w:val="004073CF"/>
    <w:rsid w:val="00411C6D"/>
    <w:rsid w:val="00516562"/>
    <w:rsid w:val="00550968"/>
    <w:rsid w:val="006A1813"/>
    <w:rsid w:val="0075586B"/>
    <w:rsid w:val="008306AA"/>
    <w:rsid w:val="00935BA8"/>
    <w:rsid w:val="009C0AFC"/>
    <w:rsid w:val="00AA2AEF"/>
    <w:rsid w:val="00AA69D3"/>
    <w:rsid w:val="00AB204C"/>
    <w:rsid w:val="00B23BD1"/>
    <w:rsid w:val="00B9309E"/>
    <w:rsid w:val="00E55964"/>
    <w:rsid w:val="00E93E22"/>
    <w:rsid w:val="00EF5159"/>
    <w:rsid w:val="00FB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F515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F515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F51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F51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F515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EF515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F515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F515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F51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F51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EF515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EF515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2020-06-24T20:30:00Z</dcterms:created>
  <dcterms:modified xsi:type="dcterms:W3CDTF">2020-07-10T21:32:00Z</dcterms:modified>
</cp:coreProperties>
</file>