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F804" w14:textId="77777777" w:rsidR="009A512F" w:rsidRPr="009A512F" w:rsidRDefault="009A512F" w:rsidP="009A512F">
      <w:pPr>
        <w:ind w:left="0" w:right="-568"/>
        <w:jc w:val="center"/>
        <w:rPr>
          <w:rFonts w:ascii="Arial Black" w:hAnsi="Arial Black" w:cs="Times New Roman"/>
          <w:spacing w:val="0"/>
          <w:sz w:val="24"/>
          <w:szCs w:val="24"/>
        </w:rPr>
      </w:pPr>
      <w:r w:rsidRPr="009A512F">
        <w:rPr>
          <w:rFonts w:ascii="Arial Black" w:hAnsi="Arial Black" w:cs="Times New Roman"/>
          <w:spacing w:val="0"/>
          <w:sz w:val="24"/>
          <w:szCs w:val="24"/>
        </w:rPr>
        <w:t>MODELO DE PETIÇÃO</w:t>
      </w:r>
    </w:p>
    <w:p w14:paraId="6D2C04ED" w14:textId="4BD77E08" w:rsidR="001D33FE" w:rsidRPr="009A512F" w:rsidRDefault="003B642B" w:rsidP="009A512F">
      <w:pPr>
        <w:ind w:left="0" w:right="-568"/>
        <w:jc w:val="center"/>
        <w:rPr>
          <w:rFonts w:ascii="Arial Black" w:hAnsi="Arial Black" w:cs="Times New Roman"/>
          <w:b/>
          <w:spacing w:val="0"/>
          <w:sz w:val="24"/>
          <w:szCs w:val="24"/>
        </w:rPr>
      </w:pPr>
      <w:r w:rsidRPr="009A512F">
        <w:rPr>
          <w:rFonts w:ascii="Arial Black" w:hAnsi="Arial Black" w:cs="Times New Roman"/>
          <w:b/>
          <w:spacing w:val="0"/>
          <w:sz w:val="24"/>
          <w:szCs w:val="24"/>
        </w:rPr>
        <w:t xml:space="preserve">PEDIDO </w:t>
      </w:r>
      <w:r w:rsidR="00246F3C" w:rsidRPr="009A512F">
        <w:rPr>
          <w:rFonts w:ascii="Arial Black" w:hAnsi="Arial Black" w:cs="Times New Roman"/>
          <w:b/>
          <w:spacing w:val="0"/>
          <w:sz w:val="24"/>
          <w:szCs w:val="24"/>
        </w:rPr>
        <w:t xml:space="preserve">DE </w:t>
      </w:r>
      <w:r w:rsidR="00523293" w:rsidRPr="009A512F">
        <w:rPr>
          <w:rFonts w:ascii="Arial Black" w:hAnsi="Arial Black" w:cs="Times New Roman"/>
          <w:b/>
          <w:spacing w:val="0"/>
          <w:sz w:val="24"/>
          <w:szCs w:val="24"/>
        </w:rPr>
        <w:t>NULIDADE DE CITAÇÃO</w:t>
      </w:r>
    </w:p>
    <w:p w14:paraId="250AC4D0" w14:textId="2F6CB632" w:rsidR="009A512F" w:rsidRPr="009A512F" w:rsidRDefault="009A512F" w:rsidP="009A512F">
      <w:pPr>
        <w:ind w:left="0" w:right="-568"/>
        <w:jc w:val="right"/>
        <w:rPr>
          <w:rFonts w:ascii="Arial Black" w:hAnsi="Arial Black" w:cs="Times New Roman"/>
          <w:b/>
          <w:spacing w:val="0"/>
          <w:sz w:val="24"/>
          <w:szCs w:val="24"/>
        </w:rPr>
      </w:pPr>
      <w:r w:rsidRPr="009A512F">
        <w:rPr>
          <w:rFonts w:ascii="Arial Black" w:hAnsi="Arial Black" w:cs="Times New Roman"/>
          <w:b/>
          <w:spacing w:val="0"/>
          <w:sz w:val="24"/>
          <w:szCs w:val="24"/>
        </w:rPr>
        <w:t>Rénan Kfuri Lopes</w:t>
      </w:r>
    </w:p>
    <w:p w14:paraId="4CC5E6B1" w14:textId="77777777" w:rsidR="001D33FE" w:rsidRDefault="001D33FE" w:rsidP="001D33FE">
      <w:pPr>
        <w:ind w:left="0" w:right="-568"/>
        <w:rPr>
          <w:rFonts w:ascii="Times New Roman" w:hAnsi="Times New Roman" w:cs="Times New Roman"/>
          <w:spacing w:val="0"/>
          <w:sz w:val="24"/>
          <w:szCs w:val="24"/>
        </w:rPr>
      </w:pPr>
    </w:p>
    <w:p w14:paraId="5F2FF209" w14:textId="77777777" w:rsidR="001D33FE" w:rsidRDefault="001D33FE" w:rsidP="001D33FE">
      <w:pPr>
        <w:ind w:left="0" w:right="-568"/>
        <w:rPr>
          <w:rFonts w:ascii="Times New Roman" w:hAnsi="Times New Roman" w:cs="Times New Roman"/>
          <w:spacing w:val="0"/>
          <w:sz w:val="24"/>
          <w:szCs w:val="24"/>
        </w:rPr>
      </w:pPr>
      <w:r w:rsidRPr="001D33FE">
        <w:rPr>
          <w:rFonts w:ascii="Times New Roman" w:hAnsi="Times New Roman" w:cs="Times New Roman"/>
          <w:spacing w:val="0"/>
          <w:sz w:val="24"/>
          <w:szCs w:val="24"/>
        </w:rPr>
        <w:t>E</w:t>
      </w:r>
      <w:r>
        <w:rPr>
          <w:rFonts w:ascii="Times New Roman" w:hAnsi="Times New Roman" w:cs="Times New Roman"/>
          <w:spacing w:val="0"/>
          <w:sz w:val="24"/>
          <w:szCs w:val="24"/>
        </w:rPr>
        <w:t>xmo. Sr. Juiz de Direito da ... Vara Cível da Comarca de ...</w:t>
      </w:r>
    </w:p>
    <w:p w14:paraId="4D652606" w14:textId="77777777" w:rsidR="001D33FE" w:rsidRPr="001D33FE" w:rsidRDefault="001D33FE" w:rsidP="001D33FE">
      <w:pPr>
        <w:ind w:left="0" w:right="-568"/>
        <w:rPr>
          <w:rFonts w:ascii="Times New Roman" w:hAnsi="Times New Roman" w:cs="Times New Roman"/>
          <w:spacing w:val="0"/>
          <w:sz w:val="24"/>
          <w:szCs w:val="24"/>
        </w:rPr>
      </w:pPr>
    </w:p>
    <w:p w14:paraId="3C709D74" w14:textId="77777777" w:rsidR="001D33FE" w:rsidRPr="001D33FE" w:rsidRDefault="00AD2D05" w:rsidP="001D33FE">
      <w:pPr>
        <w:ind w:left="0" w:right="-568"/>
        <w:rPr>
          <w:rFonts w:ascii="Times New Roman" w:hAnsi="Times New Roman" w:cs="Times New Roman"/>
          <w:spacing w:val="0"/>
          <w:sz w:val="24"/>
          <w:szCs w:val="24"/>
        </w:rPr>
      </w:pPr>
      <w:r>
        <w:rPr>
          <w:rFonts w:ascii="Times New Roman" w:hAnsi="Times New Roman" w:cs="Times New Roman"/>
          <w:spacing w:val="0"/>
          <w:sz w:val="24"/>
          <w:szCs w:val="24"/>
        </w:rPr>
        <w:t>processo n. ...</w:t>
      </w:r>
    </w:p>
    <w:p w14:paraId="47554CD9" w14:textId="77777777" w:rsidR="001D33FE" w:rsidRPr="001D33FE" w:rsidRDefault="001D33FE" w:rsidP="001D33FE">
      <w:pPr>
        <w:ind w:left="0" w:right="-568"/>
        <w:rPr>
          <w:rFonts w:ascii="Times New Roman" w:hAnsi="Times New Roman" w:cs="Times New Roman"/>
          <w:spacing w:val="0"/>
          <w:sz w:val="24"/>
          <w:szCs w:val="24"/>
        </w:rPr>
      </w:pPr>
    </w:p>
    <w:p w14:paraId="2E71F547" w14:textId="77777777" w:rsidR="00634143" w:rsidRDefault="000F108E"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w:t>
      </w:r>
      <w:r w:rsidR="00523293">
        <w:rPr>
          <w:rFonts w:ascii="Times New Roman" w:hAnsi="Times New Roman" w:cs="Times New Roman"/>
          <w:spacing w:val="0"/>
          <w:sz w:val="24"/>
          <w:szCs w:val="24"/>
        </w:rPr>
        <w:t>, qualificação, endereço e CPF</w:t>
      </w:r>
      <w:r w:rsidR="00DD7484">
        <w:rPr>
          <w:rFonts w:ascii="Times New Roman" w:hAnsi="Times New Roman" w:cs="Times New Roman"/>
          <w:spacing w:val="0"/>
          <w:sz w:val="24"/>
          <w:szCs w:val="24"/>
        </w:rPr>
        <w:t xml:space="preserve">), </w:t>
      </w:r>
      <w:r w:rsidR="001D33FE">
        <w:rPr>
          <w:rFonts w:ascii="Times New Roman" w:hAnsi="Times New Roman" w:cs="Times New Roman"/>
          <w:spacing w:val="0"/>
          <w:sz w:val="24"/>
          <w:szCs w:val="24"/>
        </w:rPr>
        <w:t>por seu advogado</w:t>
      </w:r>
      <w:r w:rsidR="001D33FE" w:rsidRPr="001D33FE">
        <w:rPr>
          <w:rFonts w:ascii="Times New Roman" w:hAnsi="Times New Roman" w:cs="Times New Roman"/>
          <w:spacing w:val="0"/>
          <w:sz w:val="24"/>
          <w:szCs w:val="24"/>
        </w:rPr>
        <w:t xml:space="preserve"> </w:t>
      </w:r>
      <w:r w:rsidR="001D33FE" w:rsidRPr="001D33FE">
        <w:rPr>
          <w:rFonts w:ascii="Times New Roman" w:hAnsi="Times New Roman" w:cs="Times New Roman"/>
          <w:i/>
          <w:spacing w:val="0"/>
          <w:sz w:val="24"/>
          <w:szCs w:val="24"/>
        </w:rPr>
        <w:t>in fine</w:t>
      </w:r>
      <w:r w:rsidR="001D33FE">
        <w:rPr>
          <w:rFonts w:ascii="Times New Roman" w:hAnsi="Times New Roman" w:cs="Times New Roman"/>
          <w:spacing w:val="0"/>
          <w:sz w:val="24"/>
          <w:szCs w:val="24"/>
        </w:rPr>
        <w:t xml:space="preserve"> assinado</w:t>
      </w:r>
      <w:r w:rsidR="001D33FE" w:rsidRPr="001D33FE">
        <w:rPr>
          <w:rFonts w:ascii="Times New Roman" w:hAnsi="Times New Roman" w:cs="Times New Roman"/>
          <w:spacing w:val="0"/>
          <w:sz w:val="24"/>
          <w:szCs w:val="24"/>
        </w:rPr>
        <w:t>,</w:t>
      </w:r>
      <w:r w:rsidR="00CD1191">
        <w:rPr>
          <w:rFonts w:ascii="Times New Roman" w:hAnsi="Times New Roman" w:cs="Times New Roman"/>
          <w:spacing w:val="0"/>
          <w:sz w:val="24"/>
          <w:szCs w:val="24"/>
        </w:rPr>
        <w:t xml:space="preserve"> </w:t>
      </w:r>
      <w:r w:rsidR="00523293" w:rsidRPr="008D01FF">
        <w:rPr>
          <w:rFonts w:ascii="Times New Roman" w:hAnsi="Times New Roman" w:cs="Times New Roman"/>
          <w:i/>
          <w:spacing w:val="0"/>
          <w:sz w:val="24"/>
          <w:szCs w:val="24"/>
        </w:rPr>
        <w:t>ut</w:t>
      </w:r>
      <w:r w:rsidR="00523293">
        <w:rPr>
          <w:rFonts w:ascii="Times New Roman" w:hAnsi="Times New Roman" w:cs="Times New Roman"/>
          <w:spacing w:val="0"/>
          <w:sz w:val="24"/>
          <w:szCs w:val="24"/>
        </w:rPr>
        <w:t xml:space="preserve"> instrumento de procuração em anexo (doc. n. ...), </w:t>
      </w:r>
      <w:r w:rsidR="00AA7277">
        <w:rPr>
          <w:rFonts w:ascii="Times New Roman" w:hAnsi="Times New Roman" w:cs="Times New Roman"/>
          <w:spacing w:val="0"/>
          <w:sz w:val="24"/>
          <w:szCs w:val="24"/>
        </w:rPr>
        <w:t>vem respeit</w:t>
      </w:r>
      <w:r w:rsidR="009F3ACE">
        <w:rPr>
          <w:rFonts w:ascii="Times New Roman" w:hAnsi="Times New Roman" w:cs="Times New Roman"/>
          <w:spacing w:val="0"/>
          <w:sz w:val="24"/>
          <w:szCs w:val="24"/>
        </w:rPr>
        <w:t xml:space="preserve">osamente, </w:t>
      </w:r>
      <w:r w:rsidR="00523293">
        <w:rPr>
          <w:rFonts w:ascii="Times New Roman" w:hAnsi="Times New Roman" w:cs="Times New Roman"/>
          <w:spacing w:val="0"/>
          <w:sz w:val="24"/>
          <w:szCs w:val="24"/>
        </w:rPr>
        <w:t>com fulcro no art. 280</w:t>
      </w:r>
      <w:r w:rsidR="00634143">
        <w:rPr>
          <w:rFonts w:ascii="Times New Roman" w:hAnsi="Times New Roman" w:cs="Times New Roman"/>
          <w:spacing w:val="0"/>
          <w:sz w:val="24"/>
          <w:szCs w:val="24"/>
        </w:rPr>
        <w:t xml:space="preserve"> do Código de Processo Civil</w:t>
      </w:r>
      <w:r w:rsidR="00AB6713">
        <w:rPr>
          <w:rStyle w:val="Refdenotaderodap"/>
          <w:rFonts w:ascii="Times New Roman" w:hAnsi="Times New Roman" w:cs="Times New Roman"/>
          <w:spacing w:val="0"/>
          <w:sz w:val="24"/>
          <w:szCs w:val="24"/>
        </w:rPr>
        <w:footnoteReference w:id="1"/>
      </w:r>
      <w:r w:rsidR="00634143">
        <w:rPr>
          <w:rFonts w:ascii="Times New Roman" w:hAnsi="Times New Roman" w:cs="Times New Roman"/>
          <w:spacing w:val="0"/>
          <w:sz w:val="24"/>
          <w:szCs w:val="24"/>
        </w:rPr>
        <w:t xml:space="preserve">, </w:t>
      </w:r>
      <w:r w:rsidR="00523293">
        <w:rPr>
          <w:rFonts w:ascii="Times New Roman" w:hAnsi="Times New Roman" w:cs="Times New Roman"/>
          <w:spacing w:val="0"/>
          <w:sz w:val="24"/>
          <w:szCs w:val="24"/>
        </w:rPr>
        <w:t>requerer a DECRETAÇÃO DA NULIDADE DA CITAÇÃO efetuada às fls. ..., expondo e requerendo o seguinte:</w:t>
      </w:r>
    </w:p>
    <w:p w14:paraId="64DB7377" w14:textId="77777777" w:rsidR="00523293" w:rsidRDefault="00523293" w:rsidP="001E3BE5">
      <w:pPr>
        <w:ind w:left="0" w:right="-568"/>
        <w:rPr>
          <w:rFonts w:ascii="Times New Roman" w:hAnsi="Times New Roman" w:cs="Times New Roman"/>
          <w:spacing w:val="0"/>
          <w:sz w:val="24"/>
          <w:szCs w:val="24"/>
        </w:rPr>
      </w:pPr>
    </w:p>
    <w:p w14:paraId="51E991CB" w14:textId="77777777" w:rsidR="00523293" w:rsidRDefault="00523293"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1. Quer primeiramente o suplicante deixar consignado que o presente pedido pode ser formulado a qualquer tempo (</w:t>
      </w:r>
      <w:proofErr w:type="spellStart"/>
      <w:r>
        <w:rPr>
          <w:rFonts w:ascii="Times New Roman" w:hAnsi="Times New Roman" w:cs="Times New Roman"/>
          <w:spacing w:val="0"/>
          <w:sz w:val="24"/>
          <w:szCs w:val="24"/>
        </w:rPr>
        <w:t>JTACivSP</w:t>
      </w:r>
      <w:proofErr w:type="spellEnd"/>
      <w:r>
        <w:rPr>
          <w:rFonts w:ascii="Times New Roman" w:hAnsi="Times New Roman" w:cs="Times New Roman"/>
          <w:spacing w:val="0"/>
          <w:sz w:val="24"/>
          <w:szCs w:val="24"/>
        </w:rPr>
        <w:t xml:space="preserve"> 33/124).</w:t>
      </w:r>
    </w:p>
    <w:p w14:paraId="088AF25D" w14:textId="77777777" w:rsidR="00523293" w:rsidRDefault="00523293" w:rsidP="001E3BE5">
      <w:pPr>
        <w:ind w:left="0" w:right="-568"/>
        <w:rPr>
          <w:rFonts w:ascii="Times New Roman" w:hAnsi="Times New Roman" w:cs="Times New Roman"/>
          <w:spacing w:val="0"/>
          <w:sz w:val="24"/>
          <w:szCs w:val="24"/>
        </w:rPr>
      </w:pPr>
    </w:p>
    <w:p w14:paraId="5580968D" w14:textId="77777777" w:rsidR="00523293" w:rsidRDefault="00523293"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2. Na ação de ... que lhe move ... procedeu-se a citação do suplicante por edital, tendo a parte autora requerido a citação de referida forma, alegando que o endereço do réu era desconhecido.</w:t>
      </w:r>
    </w:p>
    <w:p w14:paraId="411C84FA" w14:textId="77777777" w:rsidR="00523293" w:rsidRDefault="00523293" w:rsidP="001E3BE5">
      <w:pPr>
        <w:ind w:left="0" w:right="-568"/>
        <w:rPr>
          <w:rFonts w:ascii="Times New Roman" w:hAnsi="Times New Roman" w:cs="Times New Roman"/>
          <w:spacing w:val="0"/>
          <w:sz w:val="24"/>
          <w:szCs w:val="24"/>
        </w:rPr>
      </w:pPr>
    </w:p>
    <w:p w14:paraId="7E2637EB" w14:textId="77777777" w:rsidR="00523293" w:rsidRDefault="00523293"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3. O autor afirmou, portanto, circunstância inverídica, de modo que o presente processo prosseguisse sem a participação do réu, correndo a revelia.</w:t>
      </w:r>
    </w:p>
    <w:p w14:paraId="1B3C2F0E" w14:textId="77777777" w:rsidR="00523293" w:rsidRDefault="00523293" w:rsidP="001E3BE5">
      <w:pPr>
        <w:ind w:left="0" w:right="-568"/>
        <w:rPr>
          <w:rFonts w:ascii="Times New Roman" w:hAnsi="Times New Roman" w:cs="Times New Roman"/>
          <w:spacing w:val="0"/>
          <w:sz w:val="24"/>
          <w:szCs w:val="24"/>
        </w:rPr>
      </w:pPr>
    </w:p>
    <w:p w14:paraId="6EE5E926" w14:textId="77777777" w:rsidR="00523293" w:rsidRDefault="00523293"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4. Ao se afirmar que o réu não tinha endereço certo, pretendeu o autor beneficiar-se, devendo ser condenada na forma do art. 258 do CPC</w:t>
      </w:r>
      <w:r w:rsidR="00AB6713">
        <w:rPr>
          <w:rStyle w:val="Refdenotaderodap"/>
          <w:rFonts w:ascii="Times New Roman" w:hAnsi="Times New Roman" w:cs="Times New Roman"/>
          <w:spacing w:val="0"/>
          <w:sz w:val="24"/>
          <w:szCs w:val="24"/>
        </w:rPr>
        <w:footnoteReference w:id="2"/>
      </w:r>
      <w:r>
        <w:rPr>
          <w:rFonts w:ascii="Times New Roman" w:hAnsi="Times New Roman" w:cs="Times New Roman"/>
          <w:spacing w:val="0"/>
          <w:sz w:val="24"/>
          <w:szCs w:val="24"/>
        </w:rPr>
        <w:t xml:space="preserve">, por ter dolosamente afirmado o requisito constante do art. 256, I </w:t>
      </w:r>
      <w:r w:rsidR="00AB6713">
        <w:rPr>
          <w:rStyle w:val="Refdenotaderodap"/>
          <w:rFonts w:ascii="Times New Roman" w:hAnsi="Times New Roman" w:cs="Times New Roman"/>
          <w:spacing w:val="0"/>
          <w:sz w:val="24"/>
          <w:szCs w:val="24"/>
        </w:rPr>
        <w:footnoteReference w:id="3"/>
      </w:r>
      <w:r>
        <w:rPr>
          <w:rFonts w:ascii="Times New Roman" w:hAnsi="Times New Roman" w:cs="Times New Roman"/>
          <w:spacing w:val="0"/>
          <w:sz w:val="24"/>
          <w:szCs w:val="24"/>
        </w:rPr>
        <w:t>do citado dispositivo processual, o que fica expressamente requerido nesta oportunidade.</w:t>
      </w:r>
    </w:p>
    <w:p w14:paraId="052E586F" w14:textId="77777777" w:rsidR="00523293" w:rsidRDefault="00523293" w:rsidP="001E3BE5">
      <w:pPr>
        <w:ind w:left="0" w:right="-568"/>
        <w:rPr>
          <w:rFonts w:ascii="Times New Roman" w:hAnsi="Times New Roman" w:cs="Times New Roman"/>
          <w:spacing w:val="0"/>
          <w:sz w:val="24"/>
          <w:szCs w:val="24"/>
        </w:rPr>
      </w:pPr>
    </w:p>
    <w:p w14:paraId="5E035717" w14:textId="77777777" w:rsidR="00523293" w:rsidRDefault="00523293"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5. Na verdade, agiu o autor de forma dolosa, pois que tinha pleno conhecimento do endereço do réu, eis que ...</w:t>
      </w:r>
    </w:p>
    <w:p w14:paraId="4130F31C" w14:textId="77777777" w:rsidR="00A555FB" w:rsidRDefault="00A555FB" w:rsidP="001E3BE5">
      <w:pPr>
        <w:ind w:left="0" w:right="-568"/>
        <w:rPr>
          <w:rFonts w:ascii="Times New Roman" w:hAnsi="Times New Roman" w:cs="Times New Roman"/>
          <w:spacing w:val="0"/>
          <w:sz w:val="24"/>
          <w:szCs w:val="24"/>
        </w:rPr>
      </w:pPr>
    </w:p>
    <w:p w14:paraId="0DEB4647" w14:textId="5F68B18D" w:rsidR="00A555FB" w:rsidRDefault="009A512F"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00A555FB">
        <w:rPr>
          <w:rFonts w:ascii="Times New Roman" w:hAnsi="Times New Roman" w:cs="Times New Roman"/>
          <w:spacing w:val="0"/>
          <w:sz w:val="24"/>
          <w:szCs w:val="24"/>
        </w:rPr>
        <w:t>Segundo Humberto Theodoro Júnior:</w:t>
      </w:r>
    </w:p>
    <w:p w14:paraId="15F3C1C0" w14:textId="77777777" w:rsidR="00A555FB" w:rsidRDefault="00A555FB" w:rsidP="001E3BE5">
      <w:pPr>
        <w:ind w:left="0" w:right="-568"/>
        <w:rPr>
          <w:rFonts w:ascii="Times New Roman" w:hAnsi="Times New Roman" w:cs="Times New Roman"/>
          <w:spacing w:val="0"/>
          <w:sz w:val="24"/>
          <w:szCs w:val="24"/>
        </w:rPr>
      </w:pPr>
    </w:p>
    <w:p w14:paraId="435C9FD1" w14:textId="77777777" w:rsidR="00A555FB" w:rsidRDefault="00A555FB"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9A512F">
        <w:rPr>
          <w:rFonts w:ascii="Times New Roman" w:hAnsi="Times New Roman" w:cs="Times New Roman"/>
          <w:i/>
          <w:iCs/>
          <w:spacing w:val="0"/>
          <w:sz w:val="24"/>
          <w:szCs w:val="24"/>
        </w:rPr>
        <w:t>Para efeito de citação por edital, o réu será considerado em local ignorado ou incerto se infrutíferas as tentativas de sua localização, inclusive mediante requisição pelo juízo de informações sobre seu endereço nos cadastros de órgãos públicos ou de concessionárias de serviço público</w:t>
      </w:r>
      <w:r>
        <w:rPr>
          <w:rFonts w:ascii="Times New Roman" w:hAnsi="Times New Roman" w:cs="Times New Roman"/>
          <w:spacing w:val="0"/>
          <w:sz w:val="24"/>
          <w:szCs w:val="24"/>
        </w:rPr>
        <w:t xml:space="preserve">.” </w:t>
      </w:r>
    </w:p>
    <w:p w14:paraId="536BF030" w14:textId="77777777" w:rsidR="00A555FB" w:rsidRDefault="00A555FB" w:rsidP="001E3BE5">
      <w:pPr>
        <w:ind w:left="0" w:right="-568"/>
        <w:rPr>
          <w:rFonts w:ascii="Times New Roman" w:hAnsi="Times New Roman" w:cs="Times New Roman"/>
          <w:spacing w:val="0"/>
          <w:sz w:val="24"/>
          <w:szCs w:val="24"/>
        </w:rPr>
      </w:pPr>
    </w:p>
    <w:p w14:paraId="6EEA446A" w14:textId="75A2262C" w:rsidR="00A555FB" w:rsidRDefault="009A512F"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00A555FB">
        <w:rPr>
          <w:rFonts w:ascii="Times New Roman" w:hAnsi="Times New Roman" w:cs="Times New Roman"/>
          <w:spacing w:val="0"/>
          <w:sz w:val="24"/>
          <w:szCs w:val="24"/>
        </w:rPr>
        <w:t xml:space="preserve">No mesmo sentido segue o entendimento do </w:t>
      </w:r>
      <w:r w:rsidR="001E0E3E">
        <w:rPr>
          <w:rFonts w:ascii="Times New Roman" w:hAnsi="Times New Roman" w:cs="Times New Roman"/>
          <w:spacing w:val="0"/>
          <w:sz w:val="24"/>
          <w:szCs w:val="24"/>
        </w:rPr>
        <w:t>Tribunal de Justiça de Minas Gerais:</w:t>
      </w:r>
    </w:p>
    <w:p w14:paraId="2C4F94B0" w14:textId="77777777" w:rsidR="001E0E3E" w:rsidRDefault="001E0E3E" w:rsidP="001E3BE5">
      <w:pPr>
        <w:ind w:left="0" w:right="-568"/>
        <w:rPr>
          <w:rFonts w:ascii="Times New Roman" w:hAnsi="Times New Roman" w:cs="Times New Roman"/>
          <w:spacing w:val="0"/>
          <w:sz w:val="24"/>
          <w:szCs w:val="24"/>
        </w:rPr>
      </w:pPr>
    </w:p>
    <w:p w14:paraId="40F314BA" w14:textId="04B4F5E4" w:rsidR="001E0E3E" w:rsidRDefault="009A512F" w:rsidP="001E0E3E">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w:t>
      </w:r>
      <w:r w:rsidR="001E0E3E" w:rsidRPr="009A512F">
        <w:rPr>
          <w:rFonts w:ascii="Times New Roman" w:hAnsi="Times New Roman" w:cs="Times New Roman"/>
          <w:i/>
          <w:iCs/>
          <w:spacing w:val="0"/>
          <w:sz w:val="24"/>
          <w:szCs w:val="24"/>
        </w:rPr>
        <w:t>AGRAVO DE INSTRUMENTO - CUMPRIMENTO DE SENTENÇA - AUSËNCIA DE TENTATIVAS DE CITAÇÃO PESSOAL - NULIDADE DA CITAÇÃO EDITALÍCIA CONFIGURADA. Ausente a regularidade da citação por edital, porquanto não esgotadas todas as diligências para tentativa de localização do réu, inarredável o reconhecimento da nulidade do ato</w:t>
      </w:r>
      <w:r w:rsidR="001E0E3E" w:rsidRPr="009A512F">
        <w:rPr>
          <w:rFonts w:ascii="Times New Roman" w:hAnsi="Times New Roman" w:cs="Times New Roman"/>
          <w:spacing w:val="0"/>
          <w:sz w:val="24"/>
          <w:szCs w:val="24"/>
        </w:rPr>
        <w:t>.</w:t>
      </w:r>
      <w:r>
        <w:rPr>
          <w:rFonts w:ascii="Times New Roman" w:hAnsi="Times New Roman" w:cs="Times New Roman"/>
          <w:spacing w:val="0"/>
          <w:sz w:val="24"/>
          <w:szCs w:val="24"/>
        </w:rPr>
        <w:t>”</w:t>
      </w:r>
      <w:r w:rsidR="001E0E3E" w:rsidRPr="001E0E3E">
        <w:rPr>
          <w:rFonts w:ascii="Times New Roman" w:hAnsi="Times New Roman" w:cs="Times New Roman"/>
          <w:spacing w:val="0"/>
          <w:sz w:val="24"/>
          <w:szCs w:val="24"/>
        </w:rPr>
        <w:t xml:space="preserve">  (TJMG </w:t>
      </w:r>
      <w:proofErr w:type="gramStart"/>
      <w:r w:rsidR="001E0E3E" w:rsidRPr="001E0E3E">
        <w:rPr>
          <w:rFonts w:ascii="Times New Roman" w:hAnsi="Times New Roman" w:cs="Times New Roman"/>
          <w:spacing w:val="0"/>
          <w:sz w:val="24"/>
          <w:szCs w:val="24"/>
        </w:rPr>
        <w:t>-  Agravo</w:t>
      </w:r>
      <w:proofErr w:type="gramEnd"/>
      <w:r w:rsidR="001E0E3E" w:rsidRPr="001E0E3E">
        <w:rPr>
          <w:rFonts w:ascii="Times New Roman" w:hAnsi="Times New Roman" w:cs="Times New Roman"/>
          <w:spacing w:val="0"/>
          <w:sz w:val="24"/>
          <w:szCs w:val="24"/>
        </w:rPr>
        <w:t xml:space="preserve"> de Instrumento-Cv  1.0000.21.122496-9/001, Relator(a): Des.(a) Valdez Leite Machado , 14ª CÂMARA CÍVEL, julgamento em 09/10/2021, publicação da súmula em 13/10/2021)</w:t>
      </w:r>
    </w:p>
    <w:p w14:paraId="486EE7AE" w14:textId="77777777" w:rsidR="001E0E3E" w:rsidRDefault="001E0E3E" w:rsidP="001E0E3E">
      <w:pPr>
        <w:ind w:left="0" w:right="-568"/>
        <w:rPr>
          <w:rFonts w:ascii="Times New Roman" w:hAnsi="Times New Roman" w:cs="Times New Roman"/>
          <w:spacing w:val="0"/>
          <w:sz w:val="24"/>
          <w:szCs w:val="24"/>
        </w:rPr>
      </w:pPr>
    </w:p>
    <w:p w14:paraId="529A6AB5" w14:textId="0C27B35B" w:rsidR="001E0E3E" w:rsidRPr="001E0E3E" w:rsidRDefault="009A512F" w:rsidP="001E0E3E">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E0E3E" w:rsidRPr="009A512F">
        <w:rPr>
          <w:rFonts w:ascii="Times New Roman" w:hAnsi="Times New Roman" w:cs="Times New Roman"/>
          <w:i/>
          <w:iCs/>
          <w:spacing w:val="0"/>
          <w:sz w:val="24"/>
          <w:szCs w:val="24"/>
        </w:rPr>
        <w:t>APELAÇÃO CÍVEL - AÇÃO DE COBRANÇA - CITAÇÃO POR EDITAL - MEDIDA EXCEPCIONAL - NÃO ESGOTAMENTO DE TODAS AS PROVIDÊNCIAS DESTINADAS À LOCALIZAÇÃO DOS RÉUS - ADVERTÊNCIA DE NOMEAÇÃO DE CURADOR ESPECIAL - REQUISITOS NÃO CUMPRIDOS - NULIDADE EVIDENCIADA.</w:t>
      </w:r>
      <w:r w:rsidRPr="009A512F">
        <w:rPr>
          <w:rFonts w:ascii="Times New Roman" w:hAnsi="Times New Roman" w:cs="Times New Roman"/>
          <w:i/>
          <w:iCs/>
          <w:spacing w:val="0"/>
          <w:sz w:val="24"/>
          <w:szCs w:val="24"/>
        </w:rPr>
        <w:t xml:space="preserve"> </w:t>
      </w:r>
      <w:r w:rsidR="001E0E3E" w:rsidRPr="009A512F">
        <w:rPr>
          <w:rFonts w:ascii="Times New Roman" w:hAnsi="Times New Roman" w:cs="Times New Roman"/>
          <w:i/>
          <w:iCs/>
          <w:spacing w:val="0"/>
          <w:sz w:val="24"/>
          <w:szCs w:val="24"/>
        </w:rPr>
        <w:t>Em sendo a citação um pressuposto de validade do processo, a sentença proferida em desfavor de um réu que tenha sido citado invalidamente, é ato nulo e pode ser impugnado a qualquer tempo.</w:t>
      </w:r>
      <w:r w:rsidRPr="009A512F">
        <w:rPr>
          <w:rFonts w:ascii="Times New Roman" w:hAnsi="Times New Roman" w:cs="Times New Roman"/>
          <w:i/>
          <w:iCs/>
          <w:spacing w:val="0"/>
          <w:sz w:val="24"/>
          <w:szCs w:val="24"/>
        </w:rPr>
        <w:t xml:space="preserve"> </w:t>
      </w:r>
      <w:r w:rsidR="001E0E3E" w:rsidRPr="009A512F">
        <w:rPr>
          <w:rFonts w:ascii="Times New Roman" w:hAnsi="Times New Roman" w:cs="Times New Roman"/>
          <w:i/>
          <w:iCs/>
          <w:spacing w:val="0"/>
          <w:sz w:val="24"/>
          <w:szCs w:val="24"/>
        </w:rPr>
        <w:t>A citação por edital é medida excepcional e recheada de formalidades estabelecidas por lei que, se descumpridas, invalidam o próprio ato.</w:t>
      </w:r>
      <w:r w:rsidRPr="009A512F">
        <w:rPr>
          <w:rFonts w:ascii="Times New Roman" w:hAnsi="Times New Roman" w:cs="Times New Roman"/>
          <w:i/>
          <w:iCs/>
          <w:spacing w:val="0"/>
          <w:sz w:val="24"/>
          <w:szCs w:val="24"/>
        </w:rPr>
        <w:t xml:space="preserve"> </w:t>
      </w:r>
      <w:r w:rsidR="001E0E3E" w:rsidRPr="009A512F">
        <w:rPr>
          <w:rFonts w:ascii="Times New Roman" w:hAnsi="Times New Roman" w:cs="Times New Roman"/>
          <w:i/>
          <w:iCs/>
          <w:spacing w:val="0"/>
          <w:sz w:val="24"/>
          <w:szCs w:val="24"/>
        </w:rPr>
        <w:t>O art. 256, §3º, do CPC/2015, estabelece que a parte autora deve esgotar todos os meios que tem ao seu alcance para localização da parte ré antes de postular a citação por edital.</w:t>
      </w:r>
      <w:r w:rsidRPr="009A512F">
        <w:rPr>
          <w:rFonts w:ascii="Times New Roman" w:hAnsi="Times New Roman" w:cs="Times New Roman"/>
          <w:i/>
          <w:iCs/>
          <w:spacing w:val="0"/>
          <w:sz w:val="24"/>
          <w:szCs w:val="24"/>
        </w:rPr>
        <w:t xml:space="preserve"> </w:t>
      </w:r>
      <w:r w:rsidR="001E0E3E" w:rsidRPr="009A512F">
        <w:rPr>
          <w:rFonts w:ascii="Times New Roman" w:hAnsi="Times New Roman" w:cs="Times New Roman"/>
          <w:i/>
          <w:iCs/>
          <w:spacing w:val="0"/>
          <w:sz w:val="24"/>
          <w:szCs w:val="24"/>
        </w:rPr>
        <w:t xml:space="preserve">Não havendo o exaurimento dos meios necessários para a localização da parte ré, é de se reconhecer a nulidade da citação </w:t>
      </w:r>
      <w:proofErr w:type="spellStart"/>
      <w:r w:rsidR="001E0E3E" w:rsidRPr="009A512F">
        <w:rPr>
          <w:rFonts w:ascii="Times New Roman" w:hAnsi="Times New Roman" w:cs="Times New Roman"/>
          <w:i/>
          <w:iCs/>
          <w:spacing w:val="0"/>
          <w:sz w:val="24"/>
          <w:szCs w:val="24"/>
        </w:rPr>
        <w:t>editalícia</w:t>
      </w:r>
      <w:proofErr w:type="spellEnd"/>
      <w:r w:rsidR="001E0E3E" w:rsidRPr="009A512F">
        <w:rPr>
          <w:rFonts w:ascii="Times New Roman" w:hAnsi="Times New Roman" w:cs="Times New Roman"/>
          <w:i/>
          <w:iCs/>
          <w:spacing w:val="0"/>
          <w:sz w:val="24"/>
          <w:szCs w:val="24"/>
        </w:rPr>
        <w:t xml:space="preserve"> realizada nos autos.</w:t>
      </w:r>
      <w:r w:rsidRPr="009A512F">
        <w:rPr>
          <w:rFonts w:ascii="Times New Roman" w:hAnsi="Times New Roman" w:cs="Times New Roman"/>
          <w:i/>
          <w:iCs/>
          <w:spacing w:val="0"/>
          <w:sz w:val="24"/>
          <w:szCs w:val="24"/>
        </w:rPr>
        <w:t xml:space="preserve"> </w:t>
      </w:r>
      <w:r w:rsidR="001E0E3E" w:rsidRPr="009A512F">
        <w:rPr>
          <w:rFonts w:ascii="Times New Roman" w:hAnsi="Times New Roman" w:cs="Times New Roman"/>
          <w:i/>
          <w:iCs/>
          <w:spacing w:val="0"/>
          <w:sz w:val="24"/>
          <w:szCs w:val="24"/>
        </w:rPr>
        <w:t>O edital deve conter, nos termos do Art. 257, inciso IV, do CPC/2015, a advertência de que será nomeado curador especial em caso de revelia. Não presente a advertência, inválido o ato</w:t>
      </w:r>
      <w:r w:rsidR="001E0E3E" w:rsidRPr="001E0E3E">
        <w:rPr>
          <w:rFonts w:ascii="Times New Roman" w:hAnsi="Times New Roman" w:cs="Times New Roman"/>
          <w:spacing w:val="0"/>
          <w:sz w:val="24"/>
          <w:szCs w:val="24"/>
        </w:rPr>
        <w:t>.</w:t>
      </w:r>
      <w:r>
        <w:rPr>
          <w:rFonts w:ascii="Times New Roman" w:hAnsi="Times New Roman" w:cs="Times New Roman"/>
          <w:spacing w:val="0"/>
          <w:sz w:val="24"/>
          <w:szCs w:val="24"/>
        </w:rPr>
        <w:t>”</w:t>
      </w:r>
      <w:r w:rsidR="001E0E3E" w:rsidRPr="001E0E3E">
        <w:rPr>
          <w:rFonts w:ascii="Times New Roman" w:hAnsi="Times New Roman" w:cs="Times New Roman"/>
          <w:spacing w:val="0"/>
          <w:sz w:val="24"/>
          <w:szCs w:val="24"/>
        </w:rPr>
        <w:t xml:space="preserve">  (TJMG </w:t>
      </w:r>
      <w:proofErr w:type="gramStart"/>
      <w:r w:rsidR="001E0E3E" w:rsidRPr="001E0E3E">
        <w:rPr>
          <w:rFonts w:ascii="Times New Roman" w:hAnsi="Times New Roman" w:cs="Times New Roman"/>
          <w:spacing w:val="0"/>
          <w:sz w:val="24"/>
          <w:szCs w:val="24"/>
        </w:rPr>
        <w:t>-  Apelação</w:t>
      </w:r>
      <w:proofErr w:type="gramEnd"/>
      <w:r w:rsidR="001E0E3E" w:rsidRPr="001E0E3E">
        <w:rPr>
          <w:rFonts w:ascii="Times New Roman" w:hAnsi="Times New Roman" w:cs="Times New Roman"/>
          <w:spacing w:val="0"/>
          <w:sz w:val="24"/>
          <w:szCs w:val="24"/>
        </w:rPr>
        <w:t xml:space="preserve"> Cível  1.0702.11.020077-2/001, Relator(a): Des.(a) Juliana Campos Horta , 12ª CÂMARA CÍVEL, julgamento em 08/10/2021, publicação da súmula em 15/10/2021)</w:t>
      </w:r>
    </w:p>
    <w:p w14:paraId="08FC7A53" w14:textId="77777777" w:rsidR="00523293" w:rsidRDefault="00523293" w:rsidP="001E3BE5">
      <w:pPr>
        <w:ind w:left="0" w:right="-568"/>
        <w:rPr>
          <w:rFonts w:ascii="Times New Roman" w:hAnsi="Times New Roman" w:cs="Times New Roman"/>
          <w:spacing w:val="0"/>
          <w:sz w:val="24"/>
          <w:szCs w:val="24"/>
        </w:rPr>
      </w:pPr>
    </w:p>
    <w:p w14:paraId="58ED6A17" w14:textId="299D6267" w:rsidR="00523293" w:rsidRDefault="009A512F" w:rsidP="001E3BE5">
      <w:pPr>
        <w:ind w:left="0" w:right="-568"/>
        <w:rPr>
          <w:rFonts w:ascii="Times New Roman" w:hAnsi="Times New Roman" w:cs="Times New Roman"/>
          <w:spacing w:val="0"/>
          <w:sz w:val="24"/>
          <w:szCs w:val="24"/>
        </w:rPr>
      </w:pPr>
      <w:r>
        <w:rPr>
          <w:rFonts w:ascii="Times New Roman" w:hAnsi="Times New Roman" w:cs="Times New Roman"/>
          <w:spacing w:val="0"/>
          <w:sz w:val="24"/>
          <w:szCs w:val="24"/>
        </w:rPr>
        <w:t>8</w:t>
      </w:r>
      <w:r w:rsidR="00523293">
        <w:rPr>
          <w:rFonts w:ascii="Times New Roman" w:hAnsi="Times New Roman" w:cs="Times New Roman"/>
          <w:spacing w:val="0"/>
          <w:sz w:val="24"/>
          <w:szCs w:val="24"/>
        </w:rPr>
        <w:t xml:space="preserve">. </w:t>
      </w:r>
      <w:proofErr w:type="spellStart"/>
      <w:r w:rsidR="00523293" w:rsidRPr="00523293">
        <w:rPr>
          <w:rFonts w:ascii="Times New Roman" w:hAnsi="Times New Roman" w:cs="Times New Roman"/>
          <w:b/>
          <w:i/>
          <w:spacing w:val="0"/>
          <w:sz w:val="24"/>
          <w:szCs w:val="24"/>
        </w:rPr>
        <w:t>Ex</w:t>
      </w:r>
      <w:proofErr w:type="spellEnd"/>
      <w:r w:rsidR="00523293" w:rsidRPr="00523293">
        <w:rPr>
          <w:rFonts w:ascii="Times New Roman" w:hAnsi="Times New Roman" w:cs="Times New Roman"/>
          <w:b/>
          <w:i/>
          <w:spacing w:val="0"/>
          <w:sz w:val="24"/>
          <w:szCs w:val="24"/>
        </w:rPr>
        <w:t xml:space="preserve"> positis</w:t>
      </w:r>
      <w:r w:rsidR="00523293">
        <w:rPr>
          <w:rFonts w:ascii="Times New Roman" w:hAnsi="Times New Roman" w:cs="Times New Roman"/>
          <w:spacing w:val="0"/>
          <w:sz w:val="24"/>
          <w:szCs w:val="24"/>
        </w:rPr>
        <w:t>, requer-se na forma do art. 280 do Código de Processo Civil, seja declarada nula a citação realizada por edital, provando-se o réu que sempre teve endereço certo e que esse era de conhecimento do autor, de modo a se determinar a abertura do prazo para contestação, impondo-se, ainda, a mencionada condenação ao autor em benefício do réu.</w:t>
      </w:r>
    </w:p>
    <w:p w14:paraId="270BC714" w14:textId="77777777" w:rsidR="001D33FE" w:rsidRPr="001D33FE" w:rsidRDefault="001D33FE" w:rsidP="001D33FE">
      <w:pPr>
        <w:ind w:left="0" w:right="-568"/>
        <w:rPr>
          <w:rFonts w:ascii="Times New Roman" w:hAnsi="Times New Roman" w:cs="Times New Roman"/>
          <w:spacing w:val="0"/>
          <w:sz w:val="24"/>
          <w:szCs w:val="24"/>
        </w:rPr>
      </w:pPr>
    </w:p>
    <w:p w14:paraId="09E11220" w14:textId="77777777" w:rsidR="001D33FE" w:rsidRPr="001D33FE" w:rsidRDefault="001D33FE" w:rsidP="00B02DC5">
      <w:pPr>
        <w:ind w:left="0" w:right="-568"/>
        <w:jc w:val="center"/>
        <w:rPr>
          <w:rFonts w:ascii="Times New Roman" w:hAnsi="Times New Roman" w:cs="Times New Roman"/>
          <w:spacing w:val="0"/>
          <w:sz w:val="24"/>
          <w:szCs w:val="24"/>
        </w:rPr>
      </w:pPr>
      <w:r w:rsidRPr="001D33FE">
        <w:rPr>
          <w:rFonts w:ascii="Times New Roman" w:hAnsi="Times New Roman" w:cs="Times New Roman"/>
          <w:spacing w:val="0"/>
          <w:sz w:val="24"/>
          <w:szCs w:val="24"/>
        </w:rPr>
        <w:t>P. Deferimento.</w:t>
      </w:r>
    </w:p>
    <w:p w14:paraId="1A811085" w14:textId="77777777" w:rsidR="006B3321" w:rsidRDefault="00B02DC5" w:rsidP="00B02DC5">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64638F50" w14:textId="77777777" w:rsidR="00B02DC5" w:rsidRPr="001D33FE" w:rsidRDefault="00B02DC5" w:rsidP="00B02DC5">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B02DC5" w:rsidRPr="001D33FE" w:rsidSect="00C623E5">
      <w:pgSz w:w="11906" w:h="16838"/>
      <w:pgMar w:top="1985"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5B14" w14:textId="77777777" w:rsidR="00F15E45" w:rsidRDefault="00F15E45" w:rsidP="001D33FE">
      <w:r>
        <w:separator/>
      </w:r>
    </w:p>
  </w:endnote>
  <w:endnote w:type="continuationSeparator" w:id="0">
    <w:p w14:paraId="34D64BC3" w14:textId="77777777" w:rsidR="00F15E45" w:rsidRDefault="00F15E45" w:rsidP="001D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D776" w14:textId="77777777" w:rsidR="00F15E45" w:rsidRDefault="00F15E45" w:rsidP="001D33FE">
      <w:r>
        <w:separator/>
      </w:r>
    </w:p>
  </w:footnote>
  <w:footnote w:type="continuationSeparator" w:id="0">
    <w:p w14:paraId="5EC97C74" w14:textId="77777777" w:rsidR="00F15E45" w:rsidRDefault="00F15E45" w:rsidP="001D33FE">
      <w:r>
        <w:continuationSeparator/>
      </w:r>
    </w:p>
  </w:footnote>
  <w:footnote w:id="1">
    <w:p w14:paraId="70FFA484" w14:textId="77777777" w:rsidR="00AB6713" w:rsidRPr="00AB6713" w:rsidRDefault="00AB6713" w:rsidP="00AB6713">
      <w:pPr>
        <w:pStyle w:val="Textodenotaderodap"/>
        <w:ind w:left="0" w:right="-568"/>
        <w:rPr>
          <w:rFonts w:ascii="Times New Roman" w:hAnsi="Times New Roman" w:cs="Times New Roman"/>
          <w:spacing w:val="0"/>
        </w:rPr>
      </w:pPr>
      <w:r w:rsidRPr="00AB6713">
        <w:rPr>
          <w:rStyle w:val="Refdenotaderodap"/>
          <w:rFonts w:ascii="Times New Roman" w:hAnsi="Times New Roman" w:cs="Times New Roman"/>
          <w:spacing w:val="0"/>
        </w:rPr>
        <w:footnoteRef/>
      </w:r>
      <w:r w:rsidRPr="00AB6713">
        <w:rPr>
          <w:rFonts w:ascii="Times New Roman" w:hAnsi="Times New Roman" w:cs="Times New Roman"/>
          <w:spacing w:val="0"/>
        </w:rPr>
        <w:t xml:space="preserve"> Art. 280. As citações e as intimações serão nulas quando feitas sem observância das prescrições legais.</w:t>
      </w:r>
    </w:p>
  </w:footnote>
  <w:footnote w:id="2">
    <w:p w14:paraId="1A574DB2" w14:textId="77777777" w:rsidR="00AB6713" w:rsidRPr="00AB6713" w:rsidRDefault="00AB6713" w:rsidP="00AB6713">
      <w:pPr>
        <w:pStyle w:val="Textodenotaderodap"/>
        <w:ind w:left="0" w:right="-568"/>
        <w:rPr>
          <w:rFonts w:ascii="Times New Roman" w:hAnsi="Times New Roman" w:cs="Times New Roman"/>
          <w:spacing w:val="0"/>
        </w:rPr>
      </w:pPr>
      <w:r w:rsidRPr="00AB6713">
        <w:rPr>
          <w:rStyle w:val="Refdenotaderodap"/>
          <w:rFonts w:ascii="Times New Roman" w:hAnsi="Times New Roman" w:cs="Times New Roman"/>
          <w:spacing w:val="0"/>
        </w:rPr>
        <w:footnoteRef/>
      </w:r>
      <w:r w:rsidRPr="00AB6713">
        <w:rPr>
          <w:rFonts w:ascii="Times New Roman" w:hAnsi="Times New Roman" w:cs="Times New Roman"/>
          <w:spacing w:val="0"/>
        </w:rPr>
        <w:t xml:space="preserve"> Art. 258. A parte que requerer a citação por edital, alegando dolosamente a ocorrência das circunstâncias autorizadoras para sua realização, incorrerá em multa de 5 (cinco) vezes o salário-mínimo.</w:t>
      </w:r>
    </w:p>
    <w:p w14:paraId="224C7551" w14:textId="77777777" w:rsidR="00AB6713" w:rsidRPr="00AB6713" w:rsidRDefault="00AB6713" w:rsidP="00AB6713">
      <w:pPr>
        <w:pStyle w:val="Textodenotaderodap"/>
        <w:ind w:left="0" w:right="-568"/>
        <w:rPr>
          <w:rFonts w:ascii="Times New Roman" w:hAnsi="Times New Roman" w:cs="Times New Roman"/>
          <w:spacing w:val="0"/>
        </w:rPr>
      </w:pPr>
      <w:r w:rsidRPr="00AB6713">
        <w:rPr>
          <w:rFonts w:ascii="Times New Roman" w:hAnsi="Times New Roman" w:cs="Times New Roman"/>
          <w:spacing w:val="0"/>
        </w:rPr>
        <w:t>Parágrafo único. A multa reverterá em benefício do citando.</w:t>
      </w:r>
    </w:p>
  </w:footnote>
  <w:footnote w:id="3">
    <w:p w14:paraId="6A3D5B1F" w14:textId="77777777" w:rsidR="00AB6713" w:rsidRPr="00AB6713" w:rsidRDefault="00AB6713" w:rsidP="00AB6713">
      <w:pPr>
        <w:pStyle w:val="Textodenotaderodap"/>
        <w:ind w:left="0" w:right="-568"/>
        <w:rPr>
          <w:rFonts w:ascii="Times New Roman" w:hAnsi="Times New Roman" w:cs="Times New Roman"/>
          <w:spacing w:val="0"/>
        </w:rPr>
      </w:pPr>
      <w:r w:rsidRPr="00AB6713">
        <w:rPr>
          <w:rStyle w:val="Refdenotaderodap"/>
          <w:rFonts w:ascii="Times New Roman" w:hAnsi="Times New Roman" w:cs="Times New Roman"/>
          <w:spacing w:val="0"/>
        </w:rPr>
        <w:footnoteRef/>
      </w:r>
      <w:r w:rsidRPr="00AB6713">
        <w:rPr>
          <w:rFonts w:ascii="Times New Roman" w:hAnsi="Times New Roman" w:cs="Times New Roman"/>
          <w:spacing w:val="0"/>
        </w:rPr>
        <w:t xml:space="preserve"> Art. 256. A citação por edital será feita:</w:t>
      </w:r>
    </w:p>
    <w:p w14:paraId="4EDDA507" w14:textId="77777777" w:rsidR="00AB6713" w:rsidRPr="00AB6713" w:rsidRDefault="00AB6713" w:rsidP="00AB6713">
      <w:pPr>
        <w:pStyle w:val="Textodenotaderodap"/>
        <w:ind w:left="0" w:right="-568"/>
        <w:rPr>
          <w:rFonts w:ascii="Times New Roman" w:hAnsi="Times New Roman" w:cs="Times New Roman"/>
          <w:spacing w:val="0"/>
        </w:rPr>
      </w:pPr>
      <w:r w:rsidRPr="00AB6713">
        <w:rPr>
          <w:rFonts w:ascii="Times New Roman" w:hAnsi="Times New Roman" w:cs="Times New Roman"/>
          <w:spacing w:val="0"/>
        </w:rPr>
        <w:t>I - quando desconhecido ou incerto o citando;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E"/>
    <w:rsid w:val="00033BD2"/>
    <w:rsid w:val="000467CC"/>
    <w:rsid w:val="00051498"/>
    <w:rsid w:val="000F108E"/>
    <w:rsid w:val="001B72BE"/>
    <w:rsid w:val="001D33FE"/>
    <w:rsid w:val="001E0E3E"/>
    <w:rsid w:val="001E3BE5"/>
    <w:rsid w:val="00246F3C"/>
    <w:rsid w:val="002A1A2E"/>
    <w:rsid w:val="002E0667"/>
    <w:rsid w:val="003B642B"/>
    <w:rsid w:val="003C7F98"/>
    <w:rsid w:val="0045265C"/>
    <w:rsid w:val="004C3B34"/>
    <w:rsid w:val="00523293"/>
    <w:rsid w:val="00634143"/>
    <w:rsid w:val="0067454B"/>
    <w:rsid w:val="006B3321"/>
    <w:rsid w:val="007F1A84"/>
    <w:rsid w:val="00877030"/>
    <w:rsid w:val="008D01FF"/>
    <w:rsid w:val="00907D8C"/>
    <w:rsid w:val="009650CA"/>
    <w:rsid w:val="009A512F"/>
    <w:rsid w:val="009F3ACE"/>
    <w:rsid w:val="00A555FB"/>
    <w:rsid w:val="00AA7277"/>
    <w:rsid w:val="00AB6713"/>
    <w:rsid w:val="00AD2D05"/>
    <w:rsid w:val="00AD743A"/>
    <w:rsid w:val="00B02DC5"/>
    <w:rsid w:val="00B927CD"/>
    <w:rsid w:val="00C623E5"/>
    <w:rsid w:val="00CD1191"/>
    <w:rsid w:val="00D759EF"/>
    <w:rsid w:val="00DA4952"/>
    <w:rsid w:val="00DD7484"/>
    <w:rsid w:val="00E334DB"/>
    <w:rsid w:val="00EA2081"/>
    <w:rsid w:val="00F15E45"/>
    <w:rsid w:val="00F85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3028"/>
  <w15:docId w15:val="{016B028C-D321-4A4C-85ED-E2D6BDCB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07D8C"/>
    <w:rPr>
      <w:sz w:val="20"/>
      <w:szCs w:val="20"/>
    </w:rPr>
  </w:style>
  <w:style w:type="character" w:customStyle="1" w:styleId="TextodenotaderodapChar">
    <w:name w:val="Texto de nota de rodapé Char"/>
    <w:basedOn w:val="Fontepargpadro"/>
    <w:link w:val="Textodenotaderodap"/>
    <w:uiPriority w:val="99"/>
    <w:semiHidden/>
    <w:rsid w:val="00907D8C"/>
    <w:rPr>
      <w:sz w:val="20"/>
      <w:szCs w:val="20"/>
    </w:rPr>
  </w:style>
  <w:style w:type="character" w:styleId="Refdenotaderodap">
    <w:name w:val="footnote reference"/>
    <w:basedOn w:val="Fontepargpadro"/>
    <w:uiPriority w:val="99"/>
    <w:semiHidden/>
    <w:unhideWhenUsed/>
    <w:rsid w:val="00907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2115">
      <w:bodyDiv w:val="1"/>
      <w:marLeft w:val="0"/>
      <w:marRight w:val="0"/>
      <w:marTop w:val="0"/>
      <w:marBottom w:val="0"/>
      <w:divBdr>
        <w:top w:val="none" w:sz="0" w:space="0" w:color="auto"/>
        <w:left w:val="none" w:sz="0" w:space="0" w:color="auto"/>
        <w:bottom w:val="none" w:sz="0" w:space="0" w:color="auto"/>
        <w:right w:val="none" w:sz="0" w:space="0" w:color="auto"/>
      </w:divBdr>
    </w:div>
    <w:div w:id="690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F7BE-3A2B-452A-A201-12D075F0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3314</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2</cp:revision>
  <dcterms:created xsi:type="dcterms:W3CDTF">2021-10-27T19:05:00Z</dcterms:created>
  <dcterms:modified xsi:type="dcterms:W3CDTF">2021-10-27T19:05:00Z</dcterms:modified>
</cp:coreProperties>
</file>