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71" w:rsidRDefault="00852071" w:rsidP="005C3F77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:rsidR="006B3321" w:rsidRDefault="00316CBF" w:rsidP="005C3F77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LOC</w:t>
      </w:r>
      <w:r w:rsidR="00852071">
        <w:rPr>
          <w:rFonts w:ascii="Arial Black" w:hAnsi="Arial Black" w:cs="Times New Roman"/>
          <w:b/>
          <w:spacing w:val="0"/>
          <w:sz w:val="24"/>
          <w:szCs w:val="24"/>
        </w:rPr>
        <w:t>AÇÃO COMERCIAL</w:t>
      </w:r>
      <w:r>
        <w:rPr>
          <w:rFonts w:ascii="Arial Black" w:hAnsi="Arial Black" w:cs="Times New Roman"/>
          <w:b/>
          <w:spacing w:val="0"/>
          <w:sz w:val="24"/>
          <w:szCs w:val="24"/>
        </w:rPr>
        <w:t>. RENOVATÓRIA.</w:t>
      </w:r>
    </w:p>
    <w:p w:rsidR="004E4EB4" w:rsidRPr="00A81164" w:rsidRDefault="004E4EB4" w:rsidP="004E4EB4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A81164">
        <w:rPr>
          <w:rFonts w:ascii="Arial Black" w:hAnsi="Arial Black"/>
          <w:sz w:val="24"/>
          <w:szCs w:val="24"/>
        </w:rPr>
        <w:t>Rénan Kfuri Lopes</w:t>
      </w: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Juiz de Direito da ... Vara Cível da Comarca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</w:p>
    <w:p w:rsidR="000B3724" w:rsidRPr="00852071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852071">
        <w:rPr>
          <w:rFonts w:ascii="Times New Roman" w:hAnsi="Times New Roman" w:cs="Times New Roman"/>
          <w:spacing w:val="0"/>
          <w:sz w:val="24"/>
          <w:szCs w:val="24"/>
        </w:rPr>
        <w:t xml:space="preserve">(nome, endereço e CNPJ), por seu advogado </w:t>
      </w:r>
      <w:r w:rsidRPr="00852071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assinado, </w:t>
      </w:r>
      <w:r w:rsidRPr="00852071">
        <w:rPr>
          <w:rFonts w:ascii="Times New Roman" w:hAnsi="Times New Roman" w:cs="Times New Roman"/>
          <w:i/>
          <w:spacing w:val="0"/>
          <w:sz w:val="24"/>
          <w:szCs w:val="24"/>
        </w:rPr>
        <w:t>ut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instrumento de procuração em anexo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), vem respeitosamente propor a presente Ação Renovatória de Locação, em face de (nome, qualificação, endereço e CPF), (nome, qualificação, endereço e CPF) e (nome, qualificação, endereço e CPF), pelos seguintes fatos de direito adiante articulados:</w:t>
      </w: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I- DOS FATOS E FUNDAMENTOS</w:t>
      </w: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Consoante se verifica no Contrato de Locação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, em ..., a Autora e os locadores assinaram</w:t>
      </w:r>
      <w:r w:rsidR="00852071">
        <w:rPr>
          <w:rFonts w:ascii="Times New Roman" w:hAnsi="Times New Roman" w:cs="Times New Roman"/>
          <w:spacing w:val="0"/>
          <w:sz w:val="24"/>
          <w:szCs w:val="24"/>
        </w:rPr>
        <w:t xml:space="preserve"> o acordo de locação do imóvel </w:t>
      </w:r>
      <w:r>
        <w:rPr>
          <w:rFonts w:ascii="Times New Roman" w:hAnsi="Times New Roman" w:cs="Times New Roman"/>
          <w:spacing w:val="0"/>
          <w:sz w:val="24"/>
          <w:szCs w:val="24"/>
        </w:rPr>
        <w:t>loja ..., situada na Avenida ..., n. ..., Bairro ..., na cidade de .../..., CEP: n. ..., inscrita na Prefeitura Municipal de ... sob o índice Cadastral n. ..., e de uso de ... (...) vagas de garagem.</w:t>
      </w: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Nesse sentido, uma vez entabulada a contratação, a Ré instalou o seu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estabelecimento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comercial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no local, a ..., tendo prontamente iniciado suas atividades comerciais no imóvel, situação que perdura até o presente momento, o que se verifica dos inclusos documentos.</w:t>
      </w: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Ressalta-se que no momento da contratação, restou expressamente ajustado entre as partes que o prazo de locação seria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(cinco) anos, com início no dia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previsão de término para ...</w:t>
      </w: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0B3724" w:rsidRDefault="000B3724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Deste modo, e face à iminência do término da contratação, que se dará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em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, a Autora entrou em contato com o Representante dos réus</w:t>
      </w:r>
      <w:r w:rsidR="005C3F77">
        <w:rPr>
          <w:rFonts w:ascii="Times New Roman" w:hAnsi="Times New Roman" w:cs="Times New Roman"/>
          <w:spacing w:val="0"/>
          <w:sz w:val="24"/>
          <w:szCs w:val="24"/>
        </w:rPr>
        <w:t xml:space="preserve"> (nos termos do aditivo de contrato de locação n. ...- apócrifo), a fim de que fosse renovada a locação, não obtendo nenhuma resposta neste sentido, ainda que insistentemente procurada.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5. Ocorre que a não renovação contratual ocasionará infindáveis prejuízos à Autora, visto se tratar de academia de ginástica em funcionamento no local há vários anos, sendo que a grande razão do seu excelente desenvolvimento econômico se deve à localização do seu estabelecimento comercial.</w:t>
      </w: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Não bastasse, a unidade atualmente emprega cerca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(...) funcionários, que dá atividade comercial da Autora retiram sua fonte de sustento. Possui, ainda, mais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(...) alunos com contrato de prestação de atividades de condicionamento físico ativos, nos quais há a expressa previsão de que os serviços seriam prestados no atual endereço.</w:t>
      </w: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7. Destaca-se, ainda, que para que o seu nome empresarial se consolidasse no mercado, foi necessária a realização de altos investimentos no imóvel em questão, cujo retorno econômico exige a permanência do seu estabelecimento no local.</w:t>
      </w: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8. Ademais, a simples hipótese de ter que eventualmente mudar-se do imóvel locado já causa inúmeros transtornos, pois se trata de uma academia de ginástica extremamente grande, com um número enorme de equipamentos pesados, de difícil locomoção.</w:t>
      </w: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9. Por sua vez, no que se refere aos requisitos exigidos pela legislação, necessários à configuração do direito à renovação contratual, cumpre colacionar o disposto no artigo 51 da Lei n. 8.245/91:</w:t>
      </w: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AD58AC" w:rsidRDefault="00AD58AC" w:rsidP="000B3724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Art. 51</w:t>
      </w:r>
      <w:r w:rsidR="00412236">
        <w:rPr>
          <w:rFonts w:ascii="Times New Roman" w:hAnsi="Times New Roman" w:cs="Times New Roman"/>
          <w:i/>
          <w:spacing w:val="0"/>
          <w:sz w:val="24"/>
          <w:szCs w:val="24"/>
        </w:rPr>
        <w:t>.</w:t>
      </w:r>
      <w:proofErr w:type="gramEnd"/>
      <w:r w:rsidR="00412236">
        <w:rPr>
          <w:rFonts w:ascii="Times New Roman" w:hAnsi="Times New Roman" w:cs="Times New Roman"/>
          <w:i/>
          <w:spacing w:val="0"/>
          <w:sz w:val="24"/>
          <w:szCs w:val="24"/>
        </w:rPr>
        <w:t xml:space="preserve"> Nas locações de imóveis destinados ao comércio, o locatário terá direito </w:t>
      </w:r>
      <w:proofErr w:type="spellStart"/>
      <w:r w:rsidR="00412236">
        <w:rPr>
          <w:rFonts w:ascii="Times New Roman" w:hAnsi="Times New Roman" w:cs="Times New Roman"/>
          <w:i/>
          <w:spacing w:val="0"/>
          <w:sz w:val="24"/>
          <w:szCs w:val="24"/>
        </w:rPr>
        <w:t>Pà</w:t>
      </w:r>
      <w:proofErr w:type="spellEnd"/>
      <w:r w:rsidR="00412236">
        <w:rPr>
          <w:rFonts w:ascii="Times New Roman" w:hAnsi="Times New Roman" w:cs="Times New Roman"/>
          <w:i/>
          <w:spacing w:val="0"/>
          <w:sz w:val="24"/>
          <w:szCs w:val="24"/>
        </w:rPr>
        <w:t xml:space="preserve"> renovação do contrato, por igual prazo, desde que, cumulativamente:</w:t>
      </w:r>
    </w:p>
    <w:p w:rsidR="00412236" w:rsidRDefault="00412236" w:rsidP="000B3724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spacing w:val="0"/>
          <w:sz w:val="24"/>
          <w:szCs w:val="24"/>
        </w:rPr>
        <w:t>I- o contrato a renovar tenha sido celebrado por escrito e com prazo determinado;</w:t>
      </w:r>
    </w:p>
    <w:p w:rsidR="00412236" w:rsidRDefault="00412236" w:rsidP="000B3724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i/>
          <w:spacing w:val="0"/>
          <w:sz w:val="24"/>
          <w:szCs w:val="24"/>
        </w:rPr>
        <w:t>II- o prazo mínimo do contrato a renovar ou a soma dos prazos ininterruptos dos contratos escritos seja de cinco anos;</w:t>
      </w:r>
    </w:p>
    <w:p w:rsidR="00412236" w:rsidRDefault="00412236" w:rsidP="000B3724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pacing w:val="0"/>
          <w:sz w:val="24"/>
          <w:szCs w:val="24"/>
        </w:rPr>
        <w:t>III- o locatário esteja explorando seu comércio, no mesmo ramo, pelo prazo mínimo e ininterrupto de três anos.”</w:t>
      </w:r>
      <w:proofErr w:type="gramEnd"/>
    </w:p>
    <w:p w:rsidR="00412236" w:rsidRDefault="00412236" w:rsidP="000B3724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412236" w:rsidRDefault="00412236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Dessa forma, considerando que o prazo de duração da locação ajustado entre as partes é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(cinco) anos, e tendo ainda em conta que a Autora explora atividade comercial no local pelo mesmo período, não restam dúvidas acerca do seu direito à renovação contratual, razão pela qual a pretensão exordial merece ser acolhida por este D. Juízo.</w:t>
      </w:r>
    </w:p>
    <w:p w:rsidR="00412236" w:rsidRDefault="00412236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412236" w:rsidRDefault="00412236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11. Humberto Theodoro Júnior ensina que se trata de uma ação que veicula pretensão constitutiva:</w:t>
      </w:r>
    </w:p>
    <w:p w:rsidR="00412236" w:rsidRDefault="00412236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412236" w:rsidRDefault="00412236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Ao locador toca, nessa conjuntura, uma obrigação de fazer, ou seja, obrigação de contratar que provém da lei, mas que exterioriza da mesma maneira e com os mesmos efeitos da obrigação convencional de contratar (</w:t>
      </w:r>
      <w:proofErr w:type="spellStart"/>
      <w:r>
        <w:rPr>
          <w:rFonts w:ascii="Times New Roman" w:hAnsi="Times New Roman" w:cs="Times New Roman"/>
          <w:i/>
          <w:spacing w:val="0"/>
          <w:sz w:val="24"/>
          <w:szCs w:val="24"/>
        </w:rPr>
        <w:t>pactum</w:t>
      </w:r>
      <w:proofErr w:type="spellEnd"/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pacing w:val="0"/>
          <w:sz w:val="24"/>
          <w:szCs w:val="24"/>
        </w:rPr>
        <w:t>contrahendo</w:t>
      </w:r>
      <w:proofErr w:type="spellEnd"/>
      <w:r>
        <w:rPr>
          <w:rFonts w:ascii="Times New Roman" w:hAnsi="Times New Roman" w:cs="Times New Roman"/>
          <w:i/>
          <w:spacing w:val="0"/>
          <w:sz w:val="24"/>
          <w:szCs w:val="24"/>
        </w:rPr>
        <w:t>). A satisfação desse direito do locatário ordinariamente deve ser realizada por ato negocial ajustado entre ele e o locador. Se, porém, as partes não entram em um acordo, para a celebração do contrato para o novo período de locação, a lei assegura ao locatário um remédio processual, por meio do qual se obtém a sentença que decretará a renovação do contrato locatício, substituindo o ato negocial frustrado.”</w:t>
      </w:r>
    </w:p>
    <w:p w:rsidR="00412236" w:rsidRDefault="00412236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412236" w:rsidRDefault="00412236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12. No mesmo sentido, basta analisar os documentos anexos para perceber que a Autora vem cumprindo integralmente com todas as obrigações assumidas no instrumento de locação, notadamente no que se refere ao pagamento dos alugueres, taxa de luz, taxa condominial, IPTU, etc.</w:t>
      </w:r>
    </w:p>
    <w:p w:rsidR="00412236" w:rsidRDefault="00412236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412236" w:rsidRDefault="00412236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Apesar de, como demonstra o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Termo Aditivo de Contrato de Locação</w:t>
      </w:r>
      <w:r w:rsidR="00224AFB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gramStart"/>
      <w:r w:rsidR="00224AFB">
        <w:rPr>
          <w:rFonts w:ascii="Times New Roman" w:hAnsi="Times New Roman" w:cs="Times New Roman"/>
          <w:i/>
          <w:spacing w:val="0"/>
          <w:sz w:val="24"/>
          <w:szCs w:val="24"/>
        </w:rPr>
        <w:t>n. ...</w:t>
      </w:r>
      <w:proofErr w:type="gramEnd"/>
      <w:r w:rsidR="00224AFB">
        <w:rPr>
          <w:rFonts w:ascii="Times New Roman" w:hAnsi="Times New Roman" w:cs="Times New Roman"/>
          <w:i/>
          <w:spacing w:val="0"/>
          <w:sz w:val="24"/>
          <w:szCs w:val="24"/>
        </w:rPr>
        <w:t>,</w:t>
      </w:r>
      <w:r w:rsidR="00224AFB">
        <w:rPr>
          <w:rFonts w:ascii="Times New Roman" w:hAnsi="Times New Roman" w:cs="Times New Roman"/>
          <w:spacing w:val="0"/>
          <w:sz w:val="24"/>
          <w:szCs w:val="24"/>
        </w:rPr>
        <w:t xml:space="preserve"> a Autora ter ficado em atraso quanto a alguns meses de aluguel, negociou a dívida, quitando-a, conforme comprovante de depósito de R$... (...), em anexo, evitando, assim, qualquer tipo de indisposição com os locadores, rescisão contratual, ou ação de despejo.</w:t>
      </w:r>
    </w:p>
    <w:p w:rsidR="00224AFB" w:rsidRDefault="00224AFB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24AFB" w:rsidRDefault="00224AFB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Ainda, no que tange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demais formalidades exigidas pela lei de locações, há que se destacar estarem todas cumpridas, em perfeita conformidade com o artigo 71 da Lei n. 8.245/91:</w:t>
      </w:r>
    </w:p>
    <w:p w:rsidR="00224AFB" w:rsidRDefault="00224AFB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24AFB" w:rsidRPr="00224AFB" w:rsidRDefault="00224AFB" w:rsidP="00224AFB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t>Art. 71.</w:t>
      </w:r>
      <w:proofErr w:type="gramEnd"/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t xml:space="preserve"> Além dos demais requisitos exigidos no art. 282 do Código de Processo Civil, a petição inicial da ação renovatória deverá ser instruída com:</w:t>
      </w:r>
    </w:p>
    <w:p w:rsidR="00224AFB" w:rsidRPr="00224AFB" w:rsidRDefault="00224AFB" w:rsidP="00224AFB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t>I - prova do preenchimento dos requisitos dos incisos I, II e III do art. 51;</w:t>
      </w:r>
    </w:p>
    <w:p w:rsidR="00224AFB" w:rsidRPr="00224AFB" w:rsidRDefault="00224AFB" w:rsidP="00224AFB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t>II - prova do exato cumprimento do contrato em curso;</w:t>
      </w:r>
    </w:p>
    <w:p w:rsidR="00224AFB" w:rsidRPr="00224AFB" w:rsidRDefault="00224AFB" w:rsidP="00224AFB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t>III - prova da quitação dos impostos e taxas que incidiram sobre o imóvel e cujo pagamento lhe incumbia;</w:t>
      </w:r>
    </w:p>
    <w:p w:rsidR="00224AFB" w:rsidRPr="00224AFB" w:rsidRDefault="00224AFB" w:rsidP="00224AFB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t>IV - indicação clara e precisa das condições oferecidas para a renovação da locação;</w:t>
      </w:r>
    </w:p>
    <w:p w:rsidR="00224AFB" w:rsidRPr="00224AFB" w:rsidRDefault="00224AFB" w:rsidP="00224AFB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V – indicação do fiador quando houver no contrato a renovar e, quando não for o mesmo, com indicação do nome ou denominação completa, número de sua inscrição no Ministério da Fazenda, endereço e, tratando-se de pessoa natural, a nacionalidade, o estado civil, a profissão e o número da carteira de identidade, comprovando, desde logo, mesmo que não haja alteração do fiador, a atual idoneidade financeira;</w:t>
      </w:r>
      <w:proofErr w:type="gramStart"/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t xml:space="preserve">  </w:t>
      </w:r>
      <w:proofErr w:type="gramEnd"/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t>(Redação dada pela Lei nº 12.112, de 2009)</w:t>
      </w:r>
    </w:p>
    <w:p w:rsidR="00224AFB" w:rsidRPr="00224AFB" w:rsidRDefault="00224AFB" w:rsidP="00224AFB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t>VI - prova de que o fiador do contrato ou o que o substituir na renovação aceita os encargos da fiança, autorizado por seu cônjuge, se casado for;</w:t>
      </w:r>
    </w:p>
    <w:p w:rsidR="00224AFB" w:rsidRPr="00224AFB" w:rsidRDefault="00224AFB" w:rsidP="00224AFB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t>VII - prova, quando for o caso, de ser cessionário ou sucessor, em virtude de título oponível ao proprietário.</w:t>
      </w:r>
    </w:p>
    <w:p w:rsidR="00224AFB" w:rsidRDefault="00224AF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224AFB">
        <w:rPr>
          <w:rFonts w:ascii="Times New Roman" w:hAnsi="Times New Roman" w:cs="Times New Roman"/>
          <w:i/>
          <w:spacing w:val="0"/>
          <w:sz w:val="24"/>
          <w:szCs w:val="24"/>
        </w:rPr>
        <w:t>Parágrafo único. Proposta a ação pelo sublocatário do imóvel ou de parte dele, serão citados o sublocador e o locador, como litisconsortes, salvo se, em virtude de locação originária ou renovada, o sublocador dispuser de prazo que admita renovar a sublocação; na primeira hipótese, procedente a ação, o proprietário ficará diretamente obrigado à renovação</w:t>
      </w:r>
      <w:r w:rsidRPr="00224AFB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</w:p>
    <w:p w:rsidR="00224AFB" w:rsidRDefault="00224AF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24AFB" w:rsidRDefault="00224AF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Em atendimento a tais exigências, a Autora informa que os fiadores originários do Contrato de Locação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comprometem a continuar garantindo o cumprimento da obrigação assumida, nos exatos termos do Contrato em vigor, o que se verifica das inclusas declarações.</w:t>
      </w:r>
    </w:p>
    <w:p w:rsidR="00224AFB" w:rsidRDefault="00224AF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24AFB" w:rsidRDefault="00224AF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="00F0350B">
        <w:rPr>
          <w:rFonts w:ascii="Times New Roman" w:hAnsi="Times New Roman" w:cs="Times New Roman"/>
          <w:spacing w:val="0"/>
          <w:sz w:val="24"/>
          <w:szCs w:val="24"/>
        </w:rPr>
        <w:t>A Autora propõe, ainda, que a locação em comento seja renovada nos exatos termos do ajuste inicial e do Termo Aditivo, destacando os seguintes:</w:t>
      </w: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Valor do Aluguel: R$...</w:t>
      </w: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Prazo de locação: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anos</w:t>
      </w:r>
      <w:proofErr w:type="gramEnd"/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Forma de pagamento: ...</w:t>
      </w: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índice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de reajuste: ...</w:t>
      </w: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17. Inegável, portanto, o direito da Autora à renovação do mencionado contrato de locação, tendo em vista que devidamente preenchidas todas as exigências legais.</w:t>
      </w: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18. Cabe frisar, por fim, que o fato de os Réus não terem se manifestado, mantendo-se inertes de forma pensada, ainda que insistentemente procurados, demonstrando total desinteresse na renovação da locação pelos meios ordinários, resta justificada a necessidade e a utilidade da presente demanda, sendo a procedência dos pedidos autorais medida de justiça a ser imposta à espécie.</w:t>
      </w: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II- DA INDENIZAÇÃO EM CASO DE NÃO PRORROGAÇÃO DO CONTRATO</w:t>
      </w: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Caso os réus aleguem, a fim de obstar a renovação judicial, a melhor proposta de terceiro, prevista no artigo 72, III, da Lei n. 8.245/91, a Lei (art. 75) determina que a sentença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deverá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fixar desde logo, indenização devida ao locatário em consequência da não prorrogação do contrato, </w:t>
      </w:r>
      <w:r w:rsidRPr="00F0350B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proofErr w:type="spellStart"/>
      <w:r w:rsidRPr="00F0350B">
        <w:rPr>
          <w:rFonts w:ascii="Times New Roman" w:hAnsi="Times New Roman" w:cs="Times New Roman"/>
          <w:i/>
          <w:spacing w:val="0"/>
          <w:sz w:val="24"/>
          <w:szCs w:val="24"/>
        </w:rPr>
        <w:t>verbis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F0350B">
        <w:rPr>
          <w:rFonts w:ascii="Times New Roman" w:hAnsi="Times New Roman" w:cs="Times New Roman"/>
          <w:i/>
          <w:spacing w:val="0"/>
          <w:sz w:val="24"/>
          <w:szCs w:val="24"/>
        </w:rPr>
        <w:t>Art. 75. Na hipótese do inciso III do art. 72, a sentença fixará desde logo a indenização devida ao locatário em consequência da não prorrogação da locação, solidariamente devida pelo locador e o proponente</w:t>
      </w:r>
      <w:r w:rsidRPr="00F0350B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20. A indenização deve ser fixada em montante que deverá compreender não só os prejuízos emergentes, como os lucros cessantes, decorrentes da mudança e da perda do ponto, bem como a desvalorização do fundo de comércio:</w:t>
      </w:r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9C5969" w:rsidRPr="009C5969" w:rsidRDefault="009C5969" w:rsidP="009C5969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9C5969">
        <w:rPr>
          <w:rFonts w:ascii="Times New Roman" w:hAnsi="Times New Roman" w:cs="Times New Roman"/>
          <w:i/>
          <w:spacing w:val="0"/>
          <w:sz w:val="24"/>
          <w:szCs w:val="24"/>
        </w:rPr>
        <w:t>Art. 52.</w:t>
      </w:r>
      <w:proofErr w:type="gramEnd"/>
      <w:r w:rsidRPr="009C5969">
        <w:rPr>
          <w:rFonts w:ascii="Times New Roman" w:hAnsi="Times New Roman" w:cs="Times New Roman"/>
          <w:i/>
          <w:spacing w:val="0"/>
          <w:sz w:val="24"/>
          <w:szCs w:val="24"/>
        </w:rPr>
        <w:t xml:space="preserve"> O locador não estará obrigado a renovar o contrato se:</w:t>
      </w:r>
    </w:p>
    <w:p w:rsidR="00F0350B" w:rsidRDefault="009C5969" w:rsidP="009C596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9C5969">
        <w:rPr>
          <w:rFonts w:ascii="Times New Roman" w:hAnsi="Times New Roman" w:cs="Times New Roman"/>
          <w:i/>
          <w:spacing w:val="0"/>
          <w:sz w:val="24"/>
          <w:szCs w:val="24"/>
        </w:rPr>
        <w:t>§ 3º O locatário terá direito a indenização para ressarcimento dos prejuízos e dos lucros cessantes que tiver que arcar com mudança, perda do lugar e desvalorização do fundo de comércio, se a renovação não ocorrer em razão de proposta de terceiro, em melhores condições, ou se o locador, no prazo de três meses da entrega do imóvel, não der o destino alegado ou não iniciar as obras determinadas pelo Poder Público ou que declarou pretender realizar</w:t>
      </w:r>
      <w:r w:rsidRPr="009C5969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</w:p>
    <w:p w:rsidR="00F0350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9C5969" w:rsidRDefault="009C5969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III- PEDIDOS</w:t>
      </w:r>
    </w:p>
    <w:p w:rsidR="009C5969" w:rsidRDefault="009C5969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9C5969" w:rsidRDefault="009C5969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Pr="00852071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Ex </w:t>
      </w:r>
      <w:proofErr w:type="spellStart"/>
      <w:r w:rsidRPr="00852071">
        <w:rPr>
          <w:rFonts w:ascii="Times New Roman" w:hAnsi="Times New Roman" w:cs="Times New Roman"/>
          <w:b/>
          <w:i/>
          <w:spacing w:val="0"/>
          <w:sz w:val="24"/>
          <w:szCs w:val="24"/>
        </w:rPr>
        <w:t>positis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, requer:</w:t>
      </w:r>
    </w:p>
    <w:p w:rsidR="009C5969" w:rsidRDefault="009C5969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9C5969" w:rsidRDefault="009C5969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a) seja recebida a presente, determinando a citação dos réus, via carta com AR, para, querendo, no prazo legal, apresentarem resposta,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sob pena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da Lei, bem assim para acompanhar o presente feito em todos seus ulteriores termos, até final julgamento, oportunidade em que espera e desde já requer ainda;</w:t>
      </w:r>
    </w:p>
    <w:p w:rsidR="009C5969" w:rsidRDefault="009C5969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9C5969" w:rsidRDefault="009C5969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b) seja julgado totalmente procedente o presente pedido de renovação do mencionado contrato de locação, por igual prazo e nas mesmas condições trazidas no instrumento originário e aditivo contratual (ainda que não assinado, mas cumprido), visto que satisfeitas todas as exigências previstas na Lei n. 8.245/91;</w:t>
      </w:r>
    </w:p>
    <w:p w:rsidR="009C5969" w:rsidRDefault="009C5969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9C5969" w:rsidRDefault="009C5969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c) na hipótese de os réus alegarem a proposta de locação de terceiros, em melhores condições (inciso III do art. 72 da Lei n. 8.245/91) ou se, no prazo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(três) meses da entrega do imóvel, não der o destino alegado ou não iniciar as obras determinadas pelo Poder Público que declarou pretender realizar (art. 72, § 3º da Lei n. 8.245/91), requer sejam condenadas a indenizar a Autora por perdas e danos consequentes da não prorrogação do contrato;</w:t>
      </w:r>
    </w:p>
    <w:p w:rsidR="009C5969" w:rsidRDefault="009C5969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9C5969" w:rsidRDefault="009C5969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d) a condenação dos réus ao pagamento das despesas processuais e </w:t>
      </w:r>
      <w:r w:rsidR="008618A5">
        <w:rPr>
          <w:rFonts w:ascii="Times New Roman" w:hAnsi="Times New Roman" w:cs="Times New Roman"/>
          <w:spacing w:val="0"/>
          <w:sz w:val="24"/>
          <w:szCs w:val="24"/>
        </w:rPr>
        <w:t>honorários advocatícios, a serem arbitrados por este Juízo.</w:t>
      </w:r>
    </w:p>
    <w:p w:rsidR="008618A5" w:rsidRDefault="008618A5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8618A5" w:rsidRDefault="008618A5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e) tendo em vista aplicar-se às ações renovatórias o procedimento comum ordinário, informa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autora que possui interesse na Audiência de Conciliação (art. 334, § 4º, I, CPC);</w:t>
      </w:r>
    </w:p>
    <w:p w:rsidR="008618A5" w:rsidRDefault="008618A5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8618A5" w:rsidRDefault="008618A5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f) por fim, requer a produção de provas admitidas em direito, especialmente documental e testemunhal.</w:t>
      </w:r>
    </w:p>
    <w:p w:rsidR="008618A5" w:rsidRDefault="008618A5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8618A5" w:rsidRDefault="008618A5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Valor da causa: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</w:p>
    <w:p w:rsidR="004E4EB4" w:rsidRDefault="004E4EB4" w:rsidP="008618A5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8618A5" w:rsidRDefault="008618A5" w:rsidP="008618A5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8618A5" w:rsidRDefault="008618A5" w:rsidP="008618A5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8618A5" w:rsidRDefault="008618A5" w:rsidP="008618A5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p w:rsidR="00F0350B" w:rsidRPr="00224AFB" w:rsidRDefault="00F0350B" w:rsidP="00224AFB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AD58AC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AD58AC" w:rsidRPr="000B3724" w:rsidRDefault="00AD58AC" w:rsidP="000B37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sectPr w:rsidR="00AD58AC" w:rsidRPr="000B3724" w:rsidSect="004E4EB4">
      <w:pgSz w:w="11906" w:h="16838"/>
      <w:pgMar w:top="1418" w:right="1701" w:bottom="1417" w:left="1701" w:header="1985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compat/>
  <w:rsids>
    <w:rsidRoot w:val="000B3724"/>
    <w:rsid w:val="000B301B"/>
    <w:rsid w:val="000B3724"/>
    <w:rsid w:val="00224AFB"/>
    <w:rsid w:val="002A0263"/>
    <w:rsid w:val="00316CBF"/>
    <w:rsid w:val="003351C0"/>
    <w:rsid w:val="00412236"/>
    <w:rsid w:val="00490470"/>
    <w:rsid w:val="004E4EB4"/>
    <w:rsid w:val="005C3F77"/>
    <w:rsid w:val="006B3321"/>
    <w:rsid w:val="00852071"/>
    <w:rsid w:val="008603A1"/>
    <w:rsid w:val="008618A5"/>
    <w:rsid w:val="009C5969"/>
    <w:rsid w:val="00AD58AC"/>
    <w:rsid w:val="00C623E5"/>
    <w:rsid w:val="00F0350B"/>
    <w:rsid w:val="00F1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1691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2020-06-29T17:55:00Z</dcterms:created>
  <dcterms:modified xsi:type="dcterms:W3CDTF">2020-08-24T18:18:00Z</dcterms:modified>
</cp:coreProperties>
</file>