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5378A" w14:textId="77777777" w:rsidR="00031823" w:rsidRDefault="00031823" w:rsidP="00031823">
      <w:pPr>
        <w:ind w:left="0" w:right="-568"/>
        <w:jc w:val="center"/>
        <w:rPr>
          <w:rFonts w:ascii="Arial Black" w:hAnsi="Arial Black" w:cs="Times New Roman"/>
          <w:b/>
          <w:spacing w:val="0"/>
          <w:sz w:val="24"/>
          <w:szCs w:val="24"/>
        </w:rPr>
      </w:pPr>
      <w:r>
        <w:rPr>
          <w:rFonts w:ascii="Arial Black" w:hAnsi="Arial Black" w:cs="Times New Roman"/>
          <w:b/>
          <w:spacing w:val="0"/>
          <w:sz w:val="24"/>
          <w:szCs w:val="24"/>
        </w:rPr>
        <w:t>MODELO DE PETIÇÃO</w:t>
      </w:r>
    </w:p>
    <w:p w14:paraId="60305BC8" w14:textId="746574BC" w:rsidR="00112DCA" w:rsidRDefault="00D251F3" w:rsidP="00031823">
      <w:pPr>
        <w:ind w:left="0" w:right="-568"/>
        <w:jc w:val="center"/>
        <w:rPr>
          <w:rFonts w:ascii="Arial Black" w:hAnsi="Arial Black" w:cs="Times New Roman"/>
          <w:b/>
          <w:spacing w:val="0"/>
          <w:sz w:val="24"/>
          <w:szCs w:val="24"/>
        </w:rPr>
      </w:pPr>
      <w:r>
        <w:rPr>
          <w:rFonts w:ascii="Arial Black" w:hAnsi="Arial Black"/>
          <w:b/>
          <w:sz w:val="24"/>
          <w:szCs w:val="24"/>
        </w:rPr>
        <w:t xml:space="preserve">PROCESSO CIVIL. </w:t>
      </w:r>
      <w:r w:rsidR="00DC1DCE" w:rsidRPr="00DC1DCE">
        <w:rPr>
          <w:rFonts w:ascii="Arial Black" w:hAnsi="Arial Black" w:cs="Times New Roman"/>
          <w:b/>
          <w:spacing w:val="0"/>
          <w:sz w:val="24"/>
          <w:szCs w:val="24"/>
        </w:rPr>
        <w:t>INTERDITO PROIBITÓRIO. LIMINAR. DESNECESSIDADE PRÉVIA VISTORIA E PARECER DO MP. PROVA DO ESBULHO. CONTRARRAZÕES</w:t>
      </w:r>
    </w:p>
    <w:p w14:paraId="3A3DFFC4" w14:textId="77777777" w:rsidR="00031823" w:rsidRPr="007129CD" w:rsidRDefault="00031823" w:rsidP="00031823">
      <w:pPr>
        <w:pStyle w:val="Ttulo"/>
        <w:spacing w:before="0" w:after="0" w:line="240" w:lineRule="auto"/>
        <w:ind w:left="567" w:right="-568"/>
        <w:jc w:val="right"/>
        <w:rPr>
          <w:rFonts w:ascii="Arial Black" w:hAnsi="Arial Black" w:cs="Arial"/>
          <w:b w:val="0"/>
          <w:bCs w:val="0"/>
          <w:sz w:val="24"/>
          <w:szCs w:val="24"/>
        </w:rPr>
      </w:pPr>
      <w:r>
        <w:rPr>
          <w:rStyle w:val="Forte"/>
          <w:rFonts w:ascii="Arial Black" w:hAnsi="Arial Black" w:cs="Arial"/>
          <w:sz w:val="24"/>
          <w:szCs w:val="24"/>
        </w:rPr>
        <w:t>Rénan Kfuri Lopes</w:t>
      </w:r>
    </w:p>
    <w:p w14:paraId="7789E28F" w14:textId="77777777" w:rsidR="00112DCA" w:rsidRDefault="00112DCA" w:rsidP="000840C3">
      <w:pPr>
        <w:ind w:left="0" w:right="-568"/>
        <w:rPr>
          <w:rFonts w:ascii="Times New Roman" w:hAnsi="Times New Roman" w:cs="Times New Roman"/>
          <w:spacing w:val="0"/>
          <w:sz w:val="24"/>
          <w:szCs w:val="24"/>
        </w:rPr>
      </w:pPr>
    </w:p>
    <w:p w14:paraId="7FC5786A" w14:textId="77777777" w:rsidR="000840C3" w:rsidRDefault="000840C3" w:rsidP="000840C3">
      <w:pPr>
        <w:ind w:left="0" w:right="-568"/>
        <w:rPr>
          <w:rFonts w:ascii="Times New Roman" w:hAnsi="Times New Roman" w:cs="Times New Roman"/>
          <w:spacing w:val="0"/>
          <w:sz w:val="24"/>
          <w:szCs w:val="24"/>
        </w:rPr>
      </w:pPr>
      <w:r w:rsidRPr="000840C3">
        <w:rPr>
          <w:rFonts w:ascii="Times New Roman" w:hAnsi="Times New Roman" w:cs="Times New Roman"/>
          <w:spacing w:val="0"/>
          <w:sz w:val="24"/>
          <w:szCs w:val="24"/>
        </w:rPr>
        <w:t>E</w:t>
      </w:r>
      <w:r>
        <w:rPr>
          <w:rFonts w:ascii="Times New Roman" w:hAnsi="Times New Roman" w:cs="Times New Roman"/>
          <w:spacing w:val="0"/>
          <w:sz w:val="24"/>
          <w:szCs w:val="24"/>
        </w:rPr>
        <w:t>xmo. Sr. Des. ... DD. Relator do Agravo de Instrumento n. ... - ...ª Câmara Cível do TJ...</w:t>
      </w:r>
    </w:p>
    <w:p w14:paraId="55A96D12" w14:textId="77777777" w:rsidR="000840C3" w:rsidRDefault="000840C3" w:rsidP="000840C3">
      <w:pPr>
        <w:ind w:left="0" w:right="-568"/>
        <w:rPr>
          <w:rFonts w:ascii="Times New Roman" w:hAnsi="Times New Roman" w:cs="Times New Roman"/>
          <w:spacing w:val="0"/>
          <w:sz w:val="24"/>
          <w:szCs w:val="24"/>
        </w:rPr>
      </w:pPr>
    </w:p>
    <w:p w14:paraId="5FCA4166"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(nome), agravado, por seu advogado</w:t>
      </w:r>
      <w:r w:rsidRPr="000840C3">
        <w:rPr>
          <w:rFonts w:ascii="Times New Roman" w:hAnsi="Times New Roman" w:cs="Times New Roman"/>
          <w:spacing w:val="0"/>
          <w:sz w:val="24"/>
          <w:szCs w:val="24"/>
        </w:rPr>
        <w:t xml:space="preserve"> </w:t>
      </w:r>
      <w:r w:rsidRPr="000840C3">
        <w:rPr>
          <w:rFonts w:ascii="Times New Roman" w:hAnsi="Times New Roman" w:cs="Times New Roman"/>
          <w:i/>
          <w:spacing w:val="0"/>
          <w:sz w:val="24"/>
          <w:szCs w:val="24"/>
        </w:rPr>
        <w:t>in fine</w:t>
      </w:r>
      <w:r>
        <w:rPr>
          <w:rFonts w:ascii="Times New Roman" w:hAnsi="Times New Roman" w:cs="Times New Roman"/>
          <w:spacing w:val="0"/>
          <w:sz w:val="24"/>
          <w:szCs w:val="24"/>
        </w:rPr>
        <w:t xml:space="preserve"> assinado</w:t>
      </w:r>
      <w:r w:rsidRPr="000840C3">
        <w:rPr>
          <w:rFonts w:ascii="Times New Roman" w:hAnsi="Times New Roman" w:cs="Times New Roman"/>
          <w:spacing w:val="0"/>
          <w:sz w:val="24"/>
          <w:szCs w:val="24"/>
        </w:rPr>
        <w:t>, nos epigrafados, vem, respeitosamente, ap</w:t>
      </w:r>
      <w:r w:rsidR="00112DCA">
        <w:rPr>
          <w:rFonts w:ascii="Times New Roman" w:hAnsi="Times New Roman" w:cs="Times New Roman"/>
          <w:spacing w:val="0"/>
          <w:sz w:val="24"/>
          <w:szCs w:val="24"/>
        </w:rPr>
        <w:t xml:space="preserve">resentar sua resposta recursal </w:t>
      </w:r>
      <w:r w:rsidRPr="000840C3">
        <w:rPr>
          <w:rFonts w:ascii="Times New Roman" w:hAnsi="Times New Roman" w:cs="Times New Roman"/>
          <w:spacing w:val="0"/>
          <w:sz w:val="24"/>
          <w:szCs w:val="24"/>
        </w:rPr>
        <w:t>ao agravo de instrumento interposto pelo MINISTÉRIO PÚBLICO DO ESTADO DE MINAS GERAIS, pelas razões de direito adia</w:t>
      </w:r>
      <w:r>
        <w:rPr>
          <w:rFonts w:ascii="Times New Roman" w:hAnsi="Times New Roman" w:cs="Times New Roman"/>
          <w:spacing w:val="0"/>
          <w:sz w:val="24"/>
          <w:szCs w:val="24"/>
        </w:rPr>
        <w:t>nte articuladas:</w:t>
      </w:r>
    </w:p>
    <w:p w14:paraId="6D3BDB8A" w14:textId="77777777" w:rsidR="000840C3" w:rsidRPr="000840C3" w:rsidRDefault="000840C3" w:rsidP="000840C3">
      <w:pPr>
        <w:ind w:left="0" w:right="-568"/>
        <w:rPr>
          <w:rFonts w:ascii="Times New Roman" w:hAnsi="Times New Roman" w:cs="Times New Roman"/>
          <w:spacing w:val="0"/>
          <w:sz w:val="24"/>
          <w:szCs w:val="24"/>
        </w:rPr>
      </w:pPr>
    </w:p>
    <w:p w14:paraId="2C623625"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Pr="000840C3">
        <w:rPr>
          <w:rFonts w:ascii="Times New Roman" w:hAnsi="Times New Roman" w:cs="Times New Roman"/>
          <w:spacing w:val="0"/>
          <w:sz w:val="24"/>
          <w:szCs w:val="24"/>
        </w:rPr>
        <w:t>SÍNTESE PROCESSUAL</w:t>
      </w:r>
    </w:p>
    <w:p w14:paraId="4EC3EA67" w14:textId="77777777" w:rsidR="000840C3" w:rsidRPr="000840C3" w:rsidRDefault="000840C3" w:rsidP="000840C3">
      <w:pPr>
        <w:ind w:left="0" w:right="-568"/>
        <w:rPr>
          <w:rFonts w:ascii="Times New Roman" w:hAnsi="Times New Roman" w:cs="Times New Roman"/>
          <w:spacing w:val="0"/>
          <w:sz w:val="24"/>
          <w:szCs w:val="24"/>
        </w:rPr>
      </w:pPr>
    </w:p>
    <w:p w14:paraId="4D045DC4"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I.1 - </w:t>
      </w:r>
      <w:r w:rsidRPr="000840C3">
        <w:rPr>
          <w:rFonts w:ascii="Times New Roman" w:hAnsi="Times New Roman" w:cs="Times New Roman"/>
          <w:spacing w:val="0"/>
          <w:sz w:val="24"/>
          <w:szCs w:val="24"/>
        </w:rPr>
        <w:t>A  INICIAL</w:t>
      </w:r>
    </w:p>
    <w:p w14:paraId="3B8DF4B5" w14:textId="77777777" w:rsidR="000840C3" w:rsidRDefault="000840C3" w:rsidP="000840C3">
      <w:pPr>
        <w:ind w:left="0" w:right="-568"/>
        <w:rPr>
          <w:rFonts w:ascii="Times New Roman" w:hAnsi="Times New Roman" w:cs="Times New Roman"/>
          <w:spacing w:val="0"/>
          <w:sz w:val="24"/>
          <w:szCs w:val="24"/>
        </w:rPr>
      </w:pPr>
    </w:p>
    <w:p w14:paraId="4FF188B0"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Pr="000840C3">
        <w:rPr>
          <w:rFonts w:ascii="Times New Roman" w:hAnsi="Times New Roman" w:cs="Times New Roman"/>
          <w:spacing w:val="0"/>
          <w:sz w:val="24"/>
          <w:szCs w:val="24"/>
        </w:rPr>
        <w:t>O agravado promoveu perante o d. juízo da Vara de Conflitos Agrários do Estado de Minas Gerais "</w:t>
      </w:r>
      <w:r w:rsidRPr="000840C3">
        <w:rPr>
          <w:rFonts w:ascii="Times New Roman" w:hAnsi="Times New Roman" w:cs="Times New Roman"/>
          <w:i/>
          <w:spacing w:val="0"/>
          <w:sz w:val="24"/>
          <w:szCs w:val="24"/>
        </w:rPr>
        <w:t>Ação de Interdito Proibitório Com Pedido de Liminar Inaudita Altera Parte</w:t>
      </w:r>
      <w:r w:rsidRPr="000840C3">
        <w:rPr>
          <w:rFonts w:ascii="Times New Roman" w:hAnsi="Times New Roman" w:cs="Times New Roman"/>
          <w:spacing w:val="0"/>
          <w:sz w:val="24"/>
          <w:szCs w:val="24"/>
        </w:rPr>
        <w:t xml:space="preserve">" contra o Movimento dos Trabalhadores Sem Terras - MST  e Outros [nominados líderes e integrantes do MST], alegando, em síntese na exordial [doc. </w:t>
      </w:r>
      <w:r>
        <w:rPr>
          <w:rFonts w:ascii="Times New Roman" w:hAnsi="Times New Roman" w:cs="Times New Roman"/>
          <w:spacing w:val="0"/>
          <w:sz w:val="24"/>
          <w:szCs w:val="24"/>
        </w:rPr>
        <w:t>n. ...</w:t>
      </w:r>
      <w:r w:rsidRPr="000840C3">
        <w:rPr>
          <w:rFonts w:ascii="Times New Roman" w:hAnsi="Times New Roman" w:cs="Times New Roman"/>
          <w:spacing w:val="0"/>
          <w:sz w:val="24"/>
          <w:szCs w:val="24"/>
        </w:rPr>
        <w:t>]:</w:t>
      </w:r>
    </w:p>
    <w:p w14:paraId="0015A5FA" w14:textId="77777777" w:rsidR="000840C3" w:rsidRPr="000840C3" w:rsidRDefault="000840C3" w:rsidP="000840C3">
      <w:pPr>
        <w:ind w:left="0" w:right="-568"/>
        <w:rPr>
          <w:rFonts w:ascii="Times New Roman" w:hAnsi="Times New Roman" w:cs="Times New Roman"/>
          <w:spacing w:val="0"/>
          <w:sz w:val="24"/>
          <w:szCs w:val="24"/>
        </w:rPr>
      </w:pPr>
    </w:p>
    <w:p w14:paraId="598D19B9"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I.2 - </w:t>
      </w:r>
      <w:r w:rsidRPr="000840C3">
        <w:rPr>
          <w:rFonts w:ascii="Times New Roman" w:hAnsi="Times New Roman" w:cs="Times New Roman"/>
          <w:spacing w:val="0"/>
          <w:sz w:val="24"/>
          <w:szCs w:val="24"/>
        </w:rPr>
        <w:t xml:space="preserve">PROPRIEDADE E DOMÍNIO </w:t>
      </w:r>
      <w:r w:rsidRPr="000840C3">
        <w:rPr>
          <w:rFonts w:ascii="Times New Roman" w:hAnsi="Times New Roman" w:cs="Times New Roman"/>
          <w:spacing w:val="0"/>
          <w:sz w:val="24"/>
          <w:szCs w:val="24"/>
        </w:rPr>
        <w:tab/>
      </w:r>
    </w:p>
    <w:p w14:paraId="1520A700" w14:textId="77777777" w:rsidR="000840C3" w:rsidRDefault="000840C3" w:rsidP="000840C3">
      <w:pPr>
        <w:ind w:left="0" w:right="-568"/>
        <w:rPr>
          <w:rFonts w:ascii="Times New Roman" w:hAnsi="Times New Roman" w:cs="Times New Roman"/>
          <w:spacing w:val="0"/>
          <w:sz w:val="24"/>
          <w:szCs w:val="24"/>
        </w:rPr>
      </w:pPr>
    </w:p>
    <w:p w14:paraId="20B3757B"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 </w:t>
      </w:r>
      <w:r w:rsidRPr="000840C3">
        <w:rPr>
          <w:rFonts w:ascii="Times New Roman" w:hAnsi="Times New Roman" w:cs="Times New Roman"/>
          <w:spacing w:val="0"/>
          <w:sz w:val="24"/>
          <w:szCs w:val="24"/>
        </w:rPr>
        <w:t>O agravado é proprietário do imóvel rural denominada “</w:t>
      </w:r>
      <w:r w:rsidRPr="000840C3">
        <w:rPr>
          <w:rFonts w:ascii="Times New Roman" w:hAnsi="Times New Roman" w:cs="Times New Roman"/>
          <w:i/>
          <w:spacing w:val="0"/>
          <w:sz w:val="24"/>
          <w:szCs w:val="24"/>
        </w:rPr>
        <w:t>Fazenda</w:t>
      </w:r>
      <w:r w:rsidRPr="000840C3">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com área 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hectares, no Distrito 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na cidade 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há mais de 40 anos, conforme demonstrado pela Matrícula n.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(Escritura Pública 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registrado o título dominial perante o Cartório de Registro de Imóveis 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[doc. </w:t>
      </w:r>
      <w:r>
        <w:rPr>
          <w:rFonts w:ascii="Times New Roman" w:hAnsi="Times New Roman" w:cs="Times New Roman"/>
          <w:spacing w:val="0"/>
          <w:sz w:val="24"/>
          <w:szCs w:val="24"/>
        </w:rPr>
        <w:t>n. ...</w:t>
      </w:r>
      <w:r w:rsidRPr="000840C3">
        <w:rPr>
          <w:rFonts w:ascii="Times New Roman" w:hAnsi="Times New Roman" w:cs="Times New Roman"/>
          <w:spacing w:val="0"/>
          <w:sz w:val="24"/>
          <w:szCs w:val="24"/>
        </w:rPr>
        <w:t>].</w:t>
      </w:r>
    </w:p>
    <w:p w14:paraId="1FAEB84B" w14:textId="77777777" w:rsidR="000840C3" w:rsidRPr="000840C3" w:rsidRDefault="000840C3" w:rsidP="000840C3">
      <w:pPr>
        <w:ind w:left="0" w:right="-568"/>
        <w:rPr>
          <w:rFonts w:ascii="Times New Roman" w:hAnsi="Times New Roman" w:cs="Times New Roman"/>
          <w:spacing w:val="0"/>
          <w:sz w:val="24"/>
          <w:szCs w:val="24"/>
        </w:rPr>
      </w:pPr>
    </w:p>
    <w:p w14:paraId="0CE0C91A"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I.3 - </w:t>
      </w:r>
      <w:r w:rsidRPr="000840C3">
        <w:rPr>
          <w:rFonts w:ascii="Times New Roman" w:hAnsi="Times New Roman" w:cs="Times New Roman"/>
          <w:spacing w:val="0"/>
          <w:sz w:val="24"/>
          <w:szCs w:val="24"/>
        </w:rPr>
        <w:t xml:space="preserve">POSSE </w:t>
      </w:r>
    </w:p>
    <w:p w14:paraId="268F923C" w14:textId="77777777" w:rsidR="000840C3" w:rsidRDefault="000840C3" w:rsidP="000840C3">
      <w:pPr>
        <w:ind w:left="0" w:right="-568"/>
        <w:rPr>
          <w:rFonts w:ascii="Times New Roman" w:hAnsi="Times New Roman" w:cs="Times New Roman"/>
          <w:spacing w:val="0"/>
          <w:sz w:val="24"/>
          <w:szCs w:val="24"/>
        </w:rPr>
      </w:pPr>
    </w:p>
    <w:p w14:paraId="6CE9CC94"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 </w:t>
      </w:r>
      <w:r w:rsidRPr="000840C3">
        <w:rPr>
          <w:rFonts w:ascii="Times New Roman" w:hAnsi="Times New Roman" w:cs="Times New Roman"/>
          <w:spacing w:val="0"/>
          <w:sz w:val="24"/>
          <w:szCs w:val="24"/>
        </w:rPr>
        <w:t xml:space="preserve">Desde quando adquiriu o imóvel até os dias atuais [há mais de 40 anos], o agravado exerce </w:t>
      </w:r>
      <w:r>
        <w:rPr>
          <w:rFonts w:ascii="Times New Roman" w:hAnsi="Times New Roman" w:cs="Times New Roman"/>
          <w:spacing w:val="0"/>
          <w:sz w:val="24"/>
          <w:szCs w:val="24"/>
        </w:rPr>
        <w:t xml:space="preserve">na plenitude a posse do imóvel </w:t>
      </w:r>
      <w:r w:rsidRPr="000840C3">
        <w:rPr>
          <w:rFonts w:ascii="Times New Roman" w:hAnsi="Times New Roman" w:cs="Times New Roman"/>
          <w:spacing w:val="0"/>
          <w:sz w:val="24"/>
          <w:szCs w:val="24"/>
        </w:rPr>
        <w:t>retro, “</w:t>
      </w:r>
      <w:r w:rsidRPr="000840C3">
        <w:rPr>
          <w:rFonts w:ascii="Times New Roman" w:hAnsi="Times New Roman" w:cs="Times New Roman"/>
          <w:i/>
          <w:spacing w:val="0"/>
          <w:sz w:val="24"/>
          <w:szCs w:val="24"/>
        </w:rPr>
        <w:t>Fazenda</w:t>
      </w:r>
      <w:r w:rsidRPr="000840C3">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através de empreendimentos variados, atividades comerciais de criação, compra e venda de bovinos, bem como na plantação e comércio de madeira. </w:t>
      </w:r>
    </w:p>
    <w:p w14:paraId="605A403A" w14:textId="77777777" w:rsidR="000840C3" w:rsidRPr="000840C3" w:rsidRDefault="000840C3" w:rsidP="000840C3">
      <w:pPr>
        <w:ind w:left="0" w:right="-568"/>
        <w:rPr>
          <w:rFonts w:ascii="Times New Roman" w:hAnsi="Times New Roman" w:cs="Times New Roman"/>
          <w:spacing w:val="0"/>
          <w:sz w:val="24"/>
          <w:szCs w:val="24"/>
        </w:rPr>
      </w:pPr>
    </w:p>
    <w:p w14:paraId="015ED1A8"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Pr="000840C3">
        <w:rPr>
          <w:rFonts w:ascii="Times New Roman" w:hAnsi="Times New Roman" w:cs="Times New Roman"/>
          <w:spacing w:val="0"/>
          <w:sz w:val="24"/>
          <w:szCs w:val="24"/>
        </w:rPr>
        <w:t xml:space="preserve">Também, por obviedade, essas atividades geram empregos para os cidadãos daquela região do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o que se demonstra a prima facie através de abundante documentação coadunada no caderno processual.</w:t>
      </w:r>
    </w:p>
    <w:p w14:paraId="2D9DD2AE" w14:textId="77777777" w:rsidR="000840C3" w:rsidRPr="000840C3" w:rsidRDefault="000840C3" w:rsidP="000840C3">
      <w:pPr>
        <w:ind w:left="0" w:right="-568"/>
        <w:rPr>
          <w:rFonts w:ascii="Times New Roman" w:hAnsi="Times New Roman" w:cs="Times New Roman"/>
          <w:spacing w:val="0"/>
          <w:sz w:val="24"/>
          <w:szCs w:val="24"/>
        </w:rPr>
      </w:pPr>
    </w:p>
    <w:p w14:paraId="1AA81CFB"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Pr="000840C3">
        <w:rPr>
          <w:rFonts w:ascii="Times New Roman" w:hAnsi="Times New Roman" w:cs="Times New Roman"/>
          <w:spacing w:val="0"/>
          <w:sz w:val="24"/>
          <w:szCs w:val="24"/>
        </w:rPr>
        <w:t xml:space="preserve">Foram carreados aos autos vários documentos comprobatórios de que o agravado preenche na plenitude et </w:t>
      </w:r>
      <w:r w:rsidRPr="000840C3">
        <w:rPr>
          <w:rFonts w:ascii="Times New Roman" w:hAnsi="Times New Roman" w:cs="Times New Roman"/>
          <w:i/>
          <w:spacing w:val="0"/>
          <w:sz w:val="24"/>
          <w:szCs w:val="24"/>
        </w:rPr>
        <w:t>ad sations</w:t>
      </w:r>
      <w:r w:rsidRPr="000840C3">
        <w:rPr>
          <w:rFonts w:ascii="Times New Roman" w:hAnsi="Times New Roman" w:cs="Times New Roman"/>
          <w:spacing w:val="0"/>
          <w:sz w:val="24"/>
          <w:szCs w:val="24"/>
        </w:rPr>
        <w:t xml:space="preserve"> o exercício da posse do imóvel, nele produzindo empreendimentos há vários anos:</w:t>
      </w:r>
    </w:p>
    <w:p w14:paraId="3E6C77E7" w14:textId="77777777" w:rsidR="000840C3" w:rsidRPr="000840C3" w:rsidRDefault="000840C3" w:rsidP="000840C3">
      <w:pPr>
        <w:ind w:left="0" w:right="-568"/>
        <w:rPr>
          <w:rFonts w:ascii="Times New Roman" w:hAnsi="Times New Roman" w:cs="Times New Roman"/>
          <w:spacing w:val="0"/>
          <w:sz w:val="24"/>
          <w:szCs w:val="24"/>
        </w:rPr>
      </w:pPr>
    </w:p>
    <w:p w14:paraId="6240A947"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 xml:space="preserve">ITR- Imposto Sobre a Propriedade Territorial Rural quitados pelo autor relativo aos exercícios 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[docs. </w:t>
      </w:r>
      <w:r>
        <w:rPr>
          <w:rFonts w:ascii="Times New Roman" w:hAnsi="Times New Roman" w:cs="Times New Roman"/>
          <w:spacing w:val="0"/>
          <w:sz w:val="24"/>
          <w:szCs w:val="24"/>
        </w:rPr>
        <w:t xml:space="preserve"> n. ...</w:t>
      </w:r>
      <w:r w:rsidRPr="000840C3">
        <w:rPr>
          <w:rFonts w:ascii="Times New Roman" w:hAnsi="Times New Roman" w:cs="Times New Roman"/>
          <w:spacing w:val="0"/>
          <w:sz w:val="24"/>
          <w:szCs w:val="24"/>
        </w:rPr>
        <w:t>];</w:t>
      </w:r>
    </w:p>
    <w:p w14:paraId="65AAEE8B" w14:textId="77777777" w:rsidR="000840C3" w:rsidRPr="000840C3" w:rsidRDefault="000840C3" w:rsidP="000840C3">
      <w:pPr>
        <w:ind w:left="0" w:right="-568"/>
        <w:rPr>
          <w:rFonts w:ascii="Times New Roman" w:hAnsi="Times New Roman" w:cs="Times New Roman"/>
          <w:spacing w:val="0"/>
          <w:sz w:val="24"/>
          <w:szCs w:val="24"/>
        </w:rPr>
      </w:pPr>
    </w:p>
    <w:p w14:paraId="698E3DF5"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 xml:space="preserve">CCIR- Certificado de Cadastro de Imóvel Rural expedidos para o autor pelo Ministério da Agricultura e Reforma Agrária dos anos 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[doc. </w:t>
      </w:r>
      <w:r>
        <w:rPr>
          <w:rFonts w:ascii="Times New Roman" w:hAnsi="Times New Roman" w:cs="Times New Roman"/>
          <w:spacing w:val="0"/>
          <w:sz w:val="24"/>
          <w:szCs w:val="24"/>
        </w:rPr>
        <w:t>n. ...</w:t>
      </w:r>
      <w:r w:rsidRPr="000840C3">
        <w:rPr>
          <w:rFonts w:ascii="Times New Roman" w:hAnsi="Times New Roman" w:cs="Times New Roman"/>
          <w:spacing w:val="0"/>
          <w:sz w:val="24"/>
          <w:szCs w:val="24"/>
        </w:rPr>
        <w:t>];</w:t>
      </w:r>
    </w:p>
    <w:p w14:paraId="10EBDCB0" w14:textId="77777777" w:rsidR="000840C3" w:rsidRPr="000840C3" w:rsidRDefault="000840C3" w:rsidP="000840C3">
      <w:pPr>
        <w:ind w:left="0" w:right="-568"/>
        <w:rPr>
          <w:rFonts w:ascii="Times New Roman" w:hAnsi="Times New Roman" w:cs="Times New Roman"/>
          <w:spacing w:val="0"/>
          <w:sz w:val="24"/>
          <w:szCs w:val="24"/>
        </w:rPr>
      </w:pPr>
    </w:p>
    <w:p w14:paraId="437E0901"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 xml:space="preserve">Contrato de Prestação de Serviços Agrícola firmado entre o autor/contratante com a empresa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./contratada que teve como objeto os serviços de “</w:t>
      </w:r>
      <w:r w:rsidRPr="000840C3">
        <w:rPr>
          <w:rFonts w:ascii="Times New Roman" w:hAnsi="Times New Roman" w:cs="Times New Roman"/>
          <w:i/>
          <w:spacing w:val="0"/>
          <w:sz w:val="24"/>
          <w:szCs w:val="24"/>
        </w:rPr>
        <w:t xml:space="preserve">limpeza de área de aproximadamente ... ha (...), com respectiva correção de sola com tratores agrícolas, grade, espalhadeira de calcário e tratores de esteira nas fazendas ..., ..., ..., ..., ..., propriedade do CONTRATANTE...” </w:t>
      </w:r>
      <w:r w:rsidRPr="000840C3">
        <w:rPr>
          <w:rFonts w:ascii="Times New Roman" w:hAnsi="Times New Roman" w:cs="Times New Roman"/>
          <w:spacing w:val="0"/>
          <w:sz w:val="24"/>
          <w:szCs w:val="24"/>
        </w:rPr>
        <w:t xml:space="preserve">firmado em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w:t>
      </w:r>
    </w:p>
    <w:p w14:paraId="552C46A0" w14:textId="77777777" w:rsidR="000840C3" w:rsidRPr="000840C3" w:rsidRDefault="000840C3" w:rsidP="000840C3">
      <w:pPr>
        <w:ind w:left="0" w:right="-568"/>
        <w:rPr>
          <w:rFonts w:ascii="Times New Roman" w:hAnsi="Times New Roman" w:cs="Times New Roman"/>
          <w:spacing w:val="0"/>
          <w:sz w:val="24"/>
          <w:szCs w:val="24"/>
        </w:rPr>
      </w:pPr>
    </w:p>
    <w:p w14:paraId="1E9E4B1C"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 </w:t>
      </w:r>
      <w:r w:rsidRPr="000840C3">
        <w:rPr>
          <w:rFonts w:ascii="Times New Roman" w:hAnsi="Times New Roman" w:cs="Times New Roman"/>
          <w:spacing w:val="0"/>
          <w:sz w:val="24"/>
          <w:szCs w:val="24"/>
        </w:rPr>
        <w:t xml:space="preserve">A propósito, esse é o proceder preparatório normal para a plantação vindoura de lavoura, juntando-se de forma minuciosa as horas de serviços e tratores utilizados no imóvel </w:t>
      </w:r>
      <w:r w:rsidRPr="000840C3">
        <w:rPr>
          <w:rFonts w:ascii="Times New Roman" w:hAnsi="Times New Roman" w:cs="Times New Roman"/>
          <w:i/>
          <w:spacing w:val="0"/>
          <w:sz w:val="24"/>
          <w:szCs w:val="24"/>
        </w:rPr>
        <w:t>in quaestio</w:t>
      </w:r>
      <w:r w:rsidRPr="000840C3">
        <w:rPr>
          <w:rFonts w:ascii="Times New Roman" w:hAnsi="Times New Roman" w:cs="Times New Roman"/>
          <w:spacing w:val="0"/>
          <w:sz w:val="24"/>
          <w:szCs w:val="24"/>
        </w:rPr>
        <w:t xml:space="preserve"> [docs. </w:t>
      </w:r>
      <w:r>
        <w:rPr>
          <w:rFonts w:ascii="Times New Roman" w:hAnsi="Times New Roman" w:cs="Times New Roman"/>
          <w:spacing w:val="0"/>
          <w:sz w:val="24"/>
          <w:szCs w:val="24"/>
        </w:rPr>
        <w:t>n. ...</w:t>
      </w:r>
      <w:r w:rsidRPr="000840C3">
        <w:rPr>
          <w:rFonts w:ascii="Times New Roman" w:hAnsi="Times New Roman" w:cs="Times New Roman"/>
          <w:spacing w:val="0"/>
          <w:sz w:val="24"/>
          <w:szCs w:val="24"/>
        </w:rPr>
        <w:t>];</w:t>
      </w:r>
    </w:p>
    <w:p w14:paraId="39B422A0" w14:textId="77777777" w:rsidR="000840C3" w:rsidRPr="000840C3" w:rsidRDefault="000840C3" w:rsidP="000840C3">
      <w:pPr>
        <w:ind w:left="0" w:right="-568"/>
        <w:rPr>
          <w:rFonts w:ascii="Times New Roman" w:hAnsi="Times New Roman" w:cs="Times New Roman"/>
          <w:spacing w:val="0"/>
          <w:sz w:val="24"/>
          <w:szCs w:val="24"/>
        </w:rPr>
      </w:pPr>
    </w:p>
    <w:p w14:paraId="4EA12978"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 xml:space="preserve">Notas Fiscais de Produtor Rural de Compra e Venda de Gado e DIAC- Documento de Informação e Atualização Cadastral expedidas desde o ano 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[docs. </w:t>
      </w:r>
      <w:r>
        <w:rPr>
          <w:rFonts w:ascii="Times New Roman" w:hAnsi="Times New Roman" w:cs="Times New Roman"/>
          <w:spacing w:val="0"/>
          <w:sz w:val="24"/>
          <w:szCs w:val="24"/>
        </w:rPr>
        <w:t xml:space="preserve"> n. ...</w:t>
      </w:r>
      <w:r w:rsidRPr="000840C3">
        <w:rPr>
          <w:rFonts w:ascii="Times New Roman" w:hAnsi="Times New Roman" w:cs="Times New Roman"/>
          <w:spacing w:val="0"/>
          <w:sz w:val="24"/>
          <w:szCs w:val="24"/>
        </w:rPr>
        <w:t xml:space="preserve">] . </w:t>
      </w:r>
    </w:p>
    <w:p w14:paraId="17C0B62A" w14:textId="77777777" w:rsidR="000840C3" w:rsidRPr="000840C3" w:rsidRDefault="000840C3" w:rsidP="000840C3">
      <w:pPr>
        <w:ind w:left="0" w:right="-568"/>
        <w:rPr>
          <w:rFonts w:ascii="Times New Roman" w:hAnsi="Times New Roman" w:cs="Times New Roman"/>
          <w:spacing w:val="0"/>
          <w:sz w:val="24"/>
          <w:szCs w:val="24"/>
        </w:rPr>
      </w:pPr>
    </w:p>
    <w:p w14:paraId="57192D5E"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I.4 - ESBULHO POSSESSÓRIO. </w:t>
      </w:r>
      <w:r w:rsidRPr="000840C3">
        <w:rPr>
          <w:rFonts w:ascii="Times New Roman" w:hAnsi="Times New Roman" w:cs="Times New Roman"/>
          <w:spacing w:val="0"/>
          <w:sz w:val="24"/>
          <w:szCs w:val="24"/>
        </w:rPr>
        <w:t>CORTES E ROUBOS DE MADEIRA PELO “</w:t>
      </w:r>
      <w:r w:rsidRPr="000840C3">
        <w:rPr>
          <w:rFonts w:ascii="Times New Roman" w:hAnsi="Times New Roman" w:cs="Times New Roman"/>
          <w:i/>
          <w:spacing w:val="0"/>
          <w:sz w:val="24"/>
          <w:szCs w:val="24"/>
        </w:rPr>
        <w:t>MST</w:t>
      </w:r>
      <w:r w:rsidRPr="000840C3">
        <w:rPr>
          <w:rFonts w:ascii="Times New Roman" w:hAnsi="Times New Roman" w:cs="Times New Roman"/>
          <w:spacing w:val="0"/>
          <w:sz w:val="24"/>
          <w:szCs w:val="24"/>
        </w:rPr>
        <w:t>”</w:t>
      </w:r>
      <w:r w:rsidRPr="000840C3">
        <w:rPr>
          <w:rFonts w:ascii="Times New Roman" w:hAnsi="Times New Roman" w:cs="Times New Roman"/>
          <w:spacing w:val="0"/>
          <w:sz w:val="24"/>
          <w:szCs w:val="24"/>
        </w:rPr>
        <w:tab/>
      </w:r>
    </w:p>
    <w:p w14:paraId="7BEE4D41" w14:textId="77777777" w:rsidR="000840C3" w:rsidRDefault="000840C3" w:rsidP="000840C3">
      <w:pPr>
        <w:ind w:left="0" w:right="-568"/>
        <w:rPr>
          <w:rFonts w:ascii="Times New Roman" w:hAnsi="Times New Roman" w:cs="Times New Roman"/>
          <w:spacing w:val="0"/>
          <w:sz w:val="24"/>
          <w:szCs w:val="24"/>
        </w:rPr>
      </w:pPr>
    </w:p>
    <w:p w14:paraId="0016BC37"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 </w:t>
      </w:r>
      <w:r w:rsidRPr="000840C3">
        <w:rPr>
          <w:rFonts w:ascii="Times New Roman" w:hAnsi="Times New Roman" w:cs="Times New Roman"/>
          <w:spacing w:val="0"/>
          <w:sz w:val="24"/>
          <w:szCs w:val="24"/>
        </w:rPr>
        <w:t xml:space="preserve">No início do mês 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o agravado/autor foi surpreendido com a informação de que várias pessoas, não identificáveis, porém integrantes do </w:t>
      </w:r>
      <w:r w:rsidRPr="000840C3">
        <w:rPr>
          <w:rFonts w:ascii="Times New Roman" w:hAnsi="Times New Roman" w:cs="Times New Roman"/>
          <w:i/>
          <w:spacing w:val="0"/>
          <w:sz w:val="24"/>
          <w:szCs w:val="24"/>
        </w:rPr>
        <w:t>“Movimento dos Trabalhadores Rurais Sem Terras</w:t>
      </w:r>
      <w:r w:rsidRPr="000840C3">
        <w:rPr>
          <w:rFonts w:ascii="Times New Roman" w:hAnsi="Times New Roman" w:cs="Times New Roman"/>
          <w:spacing w:val="0"/>
          <w:sz w:val="24"/>
          <w:szCs w:val="24"/>
        </w:rPr>
        <w:t>” , que se encontram acampados na “</w:t>
      </w:r>
      <w:r w:rsidRPr="000840C3">
        <w:rPr>
          <w:rFonts w:ascii="Times New Roman" w:hAnsi="Times New Roman" w:cs="Times New Roman"/>
          <w:i/>
          <w:spacing w:val="0"/>
          <w:sz w:val="24"/>
          <w:szCs w:val="24"/>
        </w:rPr>
        <w:t>Fazenda</w:t>
      </w:r>
      <w:r w:rsidRPr="000840C3">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de propriedade da Empresa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que faz divisa de cerca com a “</w:t>
      </w:r>
      <w:r w:rsidRPr="000840C3">
        <w:rPr>
          <w:rFonts w:ascii="Times New Roman" w:hAnsi="Times New Roman" w:cs="Times New Roman"/>
          <w:i/>
          <w:spacing w:val="0"/>
          <w:sz w:val="24"/>
          <w:szCs w:val="24"/>
        </w:rPr>
        <w:t>Fazenda</w:t>
      </w:r>
      <w:r w:rsidRPr="000840C3">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haviam a invadido [a Fazenda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sem autorização do requerente. </w:t>
      </w:r>
    </w:p>
    <w:p w14:paraId="033F385D" w14:textId="77777777" w:rsidR="000840C3" w:rsidRPr="000840C3" w:rsidRDefault="000840C3" w:rsidP="000840C3">
      <w:pPr>
        <w:ind w:left="0" w:right="-568"/>
        <w:rPr>
          <w:rFonts w:ascii="Times New Roman" w:hAnsi="Times New Roman" w:cs="Times New Roman"/>
          <w:spacing w:val="0"/>
          <w:sz w:val="24"/>
          <w:szCs w:val="24"/>
        </w:rPr>
      </w:pPr>
    </w:p>
    <w:p w14:paraId="2B620BF9"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Pr="000840C3">
        <w:rPr>
          <w:rFonts w:ascii="Times New Roman" w:hAnsi="Times New Roman" w:cs="Times New Roman"/>
          <w:spacing w:val="0"/>
          <w:sz w:val="24"/>
          <w:szCs w:val="24"/>
        </w:rPr>
        <w:t>E sorrateiramente praticaram esbulho possessório cortando várias árvores perobeiras e ipês, serrando os troncos, levando as madeiras carregadas na mão, deixando outras no local, conforme a</w:t>
      </w:r>
      <w:r>
        <w:rPr>
          <w:rFonts w:ascii="Times New Roman" w:hAnsi="Times New Roman" w:cs="Times New Roman"/>
          <w:spacing w:val="0"/>
          <w:sz w:val="24"/>
          <w:szCs w:val="24"/>
        </w:rPr>
        <w:t xml:space="preserve">nexos fotográficos ilustrativos. </w:t>
      </w:r>
      <w:r w:rsidRPr="000840C3">
        <w:rPr>
          <w:rFonts w:ascii="Times New Roman" w:hAnsi="Times New Roman" w:cs="Times New Roman"/>
          <w:spacing w:val="0"/>
          <w:sz w:val="24"/>
          <w:szCs w:val="24"/>
        </w:rPr>
        <w:t xml:space="preserve">[doc. </w:t>
      </w:r>
      <w:r>
        <w:rPr>
          <w:rFonts w:ascii="Times New Roman" w:hAnsi="Times New Roman" w:cs="Times New Roman"/>
          <w:spacing w:val="0"/>
          <w:sz w:val="24"/>
          <w:szCs w:val="24"/>
        </w:rPr>
        <w:t>n. ...</w:t>
      </w:r>
      <w:r w:rsidRPr="000840C3">
        <w:rPr>
          <w:rFonts w:ascii="Times New Roman" w:hAnsi="Times New Roman" w:cs="Times New Roman"/>
          <w:spacing w:val="0"/>
          <w:sz w:val="24"/>
          <w:szCs w:val="24"/>
        </w:rPr>
        <w:t>].</w:t>
      </w:r>
    </w:p>
    <w:p w14:paraId="6B721BD3" w14:textId="77777777" w:rsidR="000840C3" w:rsidRPr="000840C3" w:rsidRDefault="000840C3" w:rsidP="000840C3">
      <w:pPr>
        <w:ind w:left="0" w:right="-568"/>
        <w:rPr>
          <w:rFonts w:ascii="Times New Roman" w:hAnsi="Times New Roman" w:cs="Times New Roman"/>
          <w:spacing w:val="0"/>
          <w:sz w:val="24"/>
          <w:szCs w:val="24"/>
        </w:rPr>
      </w:pPr>
    </w:p>
    <w:p w14:paraId="13A26983"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I.5 - </w:t>
      </w:r>
      <w:r w:rsidRPr="000840C3">
        <w:rPr>
          <w:rFonts w:ascii="Times New Roman" w:hAnsi="Times New Roman" w:cs="Times New Roman"/>
          <w:spacing w:val="0"/>
          <w:sz w:val="24"/>
          <w:szCs w:val="24"/>
        </w:rPr>
        <w:t>BOLETIM DE OCORRÊNCIA</w:t>
      </w:r>
    </w:p>
    <w:p w14:paraId="58B683CE" w14:textId="77777777" w:rsidR="000840C3" w:rsidRDefault="000840C3" w:rsidP="000840C3">
      <w:pPr>
        <w:ind w:left="0" w:right="-568"/>
        <w:rPr>
          <w:rFonts w:ascii="Times New Roman" w:hAnsi="Times New Roman" w:cs="Times New Roman"/>
          <w:spacing w:val="0"/>
          <w:sz w:val="24"/>
          <w:szCs w:val="24"/>
        </w:rPr>
      </w:pPr>
    </w:p>
    <w:p w14:paraId="6CEB5F08"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 </w:t>
      </w:r>
      <w:r w:rsidRPr="000840C3">
        <w:rPr>
          <w:rFonts w:ascii="Times New Roman" w:hAnsi="Times New Roman" w:cs="Times New Roman"/>
          <w:spacing w:val="0"/>
          <w:sz w:val="24"/>
          <w:szCs w:val="24"/>
        </w:rPr>
        <w:t xml:space="preserve">Lavrou-se o Boletim de Ocorrência número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perante a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ª Delegacia de Polícia Civil 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pelo funcionário do autor, Sr.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relatando o ocorrido: “</w:t>
      </w:r>
      <w:r w:rsidRPr="000840C3">
        <w:rPr>
          <w:rFonts w:ascii="Times New Roman" w:hAnsi="Times New Roman" w:cs="Times New Roman"/>
          <w:i/>
          <w:spacing w:val="0"/>
          <w:sz w:val="24"/>
          <w:szCs w:val="24"/>
        </w:rPr>
        <w:t>Compareceu a este Posto Policial, Sr. ..., representando a FAZENDA ..., registrada no INCRA sob o número ..., onde o mesmo seria o gerente da referida. O Sr. ... alega que alguns invasores adentraram à fazenda e derrubaram várias árvores (peroba e ipê)...Adiantou ainda que a Polícia do Meio Ambiente já foi acionada e estar ciente dos fatos</w:t>
      </w:r>
      <w:r w:rsidRPr="000840C3">
        <w:rPr>
          <w:rFonts w:ascii="Times New Roman" w:hAnsi="Times New Roman" w:cs="Times New Roman"/>
          <w:spacing w:val="0"/>
          <w:sz w:val="24"/>
          <w:szCs w:val="24"/>
        </w:rPr>
        <w:t xml:space="preserve">” [sic] [doc. </w:t>
      </w:r>
      <w:r>
        <w:rPr>
          <w:rFonts w:ascii="Times New Roman" w:hAnsi="Times New Roman" w:cs="Times New Roman"/>
          <w:spacing w:val="0"/>
          <w:sz w:val="24"/>
          <w:szCs w:val="24"/>
        </w:rPr>
        <w:t>n. ...</w:t>
      </w:r>
      <w:r w:rsidRPr="000840C3">
        <w:rPr>
          <w:rFonts w:ascii="Times New Roman" w:hAnsi="Times New Roman" w:cs="Times New Roman"/>
          <w:spacing w:val="0"/>
          <w:sz w:val="24"/>
          <w:szCs w:val="24"/>
        </w:rPr>
        <w:t>].</w:t>
      </w:r>
    </w:p>
    <w:p w14:paraId="1CA9B703" w14:textId="77777777" w:rsidR="000840C3" w:rsidRPr="000840C3" w:rsidRDefault="000840C3" w:rsidP="000840C3">
      <w:pPr>
        <w:ind w:left="0" w:right="-568"/>
        <w:rPr>
          <w:rFonts w:ascii="Times New Roman" w:hAnsi="Times New Roman" w:cs="Times New Roman"/>
          <w:spacing w:val="0"/>
          <w:sz w:val="24"/>
          <w:szCs w:val="24"/>
        </w:rPr>
      </w:pPr>
    </w:p>
    <w:p w14:paraId="35DEA05E" w14:textId="77777777" w:rsid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I.6 - </w:t>
      </w:r>
      <w:r w:rsidRPr="000840C3">
        <w:rPr>
          <w:rFonts w:ascii="Times New Roman" w:hAnsi="Times New Roman" w:cs="Times New Roman"/>
          <w:spacing w:val="0"/>
          <w:sz w:val="24"/>
          <w:szCs w:val="24"/>
        </w:rPr>
        <w:t>FUNDAMENTOS PARA O DEFERIMENTO DA LIMINAR</w:t>
      </w:r>
    </w:p>
    <w:p w14:paraId="38BB0B6B" w14:textId="77777777" w:rsidR="000840C3" w:rsidRPr="000840C3" w:rsidRDefault="000840C3" w:rsidP="000840C3">
      <w:pPr>
        <w:ind w:left="0" w:right="-568"/>
        <w:rPr>
          <w:rFonts w:ascii="Times New Roman" w:hAnsi="Times New Roman" w:cs="Times New Roman"/>
          <w:spacing w:val="0"/>
          <w:sz w:val="24"/>
          <w:szCs w:val="24"/>
        </w:rPr>
      </w:pPr>
    </w:p>
    <w:p w14:paraId="7AB1D678"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10. </w:t>
      </w:r>
      <w:r w:rsidRPr="000840C3">
        <w:rPr>
          <w:rFonts w:ascii="Times New Roman" w:hAnsi="Times New Roman" w:cs="Times New Roman"/>
          <w:i/>
          <w:spacing w:val="0"/>
          <w:sz w:val="24"/>
          <w:szCs w:val="24"/>
        </w:rPr>
        <w:t>In casu</w:t>
      </w:r>
      <w:r w:rsidRPr="000840C3">
        <w:rPr>
          <w:rFonts w:ascii="Times New Roman" w:hAnsi="Times New Roman" w:cs="Times New Roman"/>
          <w:spacing w:val="0"/>
          <w:sz w:val="24"/>
          <w:szCs w:val="24"/>
        </w:rPr>
        <w:t>, verificou-se de chofre pelos documentos granjeados, engatado pelas circunstâncias norteadoras da moldura fática, que o agravado exerce na totalidade a posse da “</w:t>
      </w:r>
      <w:r w:rsidRPr="000840C3">
        <w:rPr>
          <w:rFonts w:ascii="Times New Roman" w:hAnsi="Times New Roman" w:cs="Times New Roman"/>
          <w:i/>
          <w:spacing w:val="0"/>
          <w:sz w:val="24"/>
          <w:szCs w:val="24"/>
        </w:rPr>
        <w:t>Fazenda</w:t>
      </w:r>
      <w:r w:rsidRPr="000840C3">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desde a sua aquisição, ou seja, ao longo de 04 (quatro) décadas.</w:t>
      </w:r>
    </w:p>
    <w:p w14:paraId="137DA831" w14:textId="77777777" w:rsidR="000840C3" w:rsidRPr="000840C3" w:rsidRDefault="000840C3" w:rsidP="000840C3">
      <w:pPr>
        <w:ind w:left="0" w:right="-568"/>
        <w:rPr>
          <w:rFonts w:ascii="Times New Roman" w:hAnsi="Times New Roman" w:cs="Times New Roman"/>
          <w:spacing w:val="0"/>
          <w:sz w:val="24"/>
          <w:szCs w:val="24"/>
        </w:rPr>
      </w:pPr>
    </w:p>
    <w:p w14:paraId="56AA172C"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 </w:t>
      </w:r>
      <w:r w:rsidRPr="000840C3">
        <w:rPr>
          <w:rFonts w:ascii="Times New Roman" w:hAnsi="Times New Roman" w:cs="Times New Roman"/>
          <w:spacing w:val="0"/>
          <w:sz w:val="24"/>
          <w:szCs w:val="24"/>
        </w:rPr>
        <w:t>Noutra vértice, restou inarredável que os documentos carreados na exordial deixaram patente que, embora hoje não haja uma invasão, ocorreu e isto sim na "</w:t>
      </w:r>
      <w:r w:rsidRPr="000840C3">
        <w:rPr>
          <w:rFonts w:ascii="Times New Roman" w:hAnsi="Times New Roman" w:cs="Times New Roman"/>
          <w:i/>
          <w:spacing w:val="0"/>
          <w:sz w:val="24"/>
          <w:szCs w:val="24"/>
        </w:rPr>
        <w:t>Fazenda</w:t>
      </w:r>
      <w:r w:rsidRPr="000840C3">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a derrubada de várias árvores e cortes dos seus troncos realizados pelos integrantes do “</w:t>
      </w:r>
      <w:r w:rsidRPr="000840C3">
        <w:rPr>
          <w:rFonts w:ascii="Times New Roman" w:hAnsi="Times New Roman" w:cs="Times New Roman"/>
          <w:i/>
          <w:spacing w:val="0"/>
          <w:sz w:val="24"/>
          <w:szCs w:val="24"/>
        </w:rPr>
        <w:t>Movimento Rural dos Sem Terras</w:t>
      </w:r>
      <w:r>
        <w:rPr>
          <w:rFonts w:ascii="Times New Roman" w:hAnsi="Times New Roman" w:cs="Times New Roman"/>
          <w:spacing w:val="0"/>
          <w:sz w:val="24"/>
          <w:szCs w:val="24"/>
        </w:rPr>
        <w:t>”. E os demandados/corré</w:t>
      </w:r>
      <w:r w:rsidRPr="000840C3">
        <w:rPr>
          <w:rFonts w:ascii="Times New Roman" w:hAnsi="Times New Roman" w:cs="Times New Roman"/>
          <w:spacing w:val="0"/>
          <w:sz w:val="24"/>
          <w:szCs w:val="24"/>
        </w:rPr>
        <w:t xml:space="preserve">us se encontram acampados na fazenda divisa e limítrofe, como invasores e sem autorização do proprietário da Fazenda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w:t>
      </w:r>
    </w:p>
    <w:p w14:paraId="5647D5BD" w14:textId="77777777" w:rsidR="000840C3" w:rsidRPr="000840C3" w:rsidRDefault="000840C3" w:rsidP="000840C3">
      <w:pPr>
        <w:ind w:left="0" w:right="-568"/>
        <w:rPr>
          <w:rFonts w:ascii="Times New Roman" w:hAnsi="Times New Roman" w:cs="Times New Roman"/>
          <w:spacing w:val="0"/>
          <w:sz w:val="24"/>
          <w:szCs w:val="24"/>
        </w:rPr>
      </w:pPr>
    </w:p>
    <w:p w14:paraId="1CDF9CF0"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12. </w:t>
      </w:r>
      <w:r w:rsidRPr="000840C3">
        <w:rPr>
          <w:rFonts w:ascii="Times New Roman" w:hAnsi="Times New Roman" w:cs="Times New Roman"/>
          <w:spacing w:val="0"/>
          <w:sz w:val="24"/>
          <w:szCs w:val="24"/>
        </w:rPr>
        <w:t xml:space="preserve">Outrossim, é de conhecimento geral e notório que o MRST tem como prática penetrar em imóveis rurais de terceiros, capitaneados por seus líderes e aderentes dessa ideologia, </w:t>
      </w:r>
      <w:r w:rsidRPr="000840C3">
        <w:rPr>
          <w:rFonts w:ascii="Times New Roman" w:hAnsi="Times New Roman" w:cs="Times New Roman"/>
          <w:i/>
          <w:spacing w:val="0"/>
          <w:sz w:val="24"/>
          <w:szCs w:val="24"/>
        </w:rPr>
        <w:t>venia concessa</w:t>
      </w:r>
      <w:r>
        <w:rPr>
          <w:rFonts w:ascii="Times New Roman" w:hAnsi="Times New Roman" w:cs="Times New Roman"/>
          <w:spacing w:val="0"/>
          <w:sz w:val="24"/>
          <w:szCs w:val="24"/>
        </w:rPr>
        <w:t>.</w:t>
      </w:r>
    </w:p>
    <w:p w14:paraId="49945E88" w14:textId="77777777" w:rsidR="000840C3" w:rsidRDefault="000840C3" w:rsidP="000840C3">
      <w:pPr>
        <w:ind w:left="0" w:right="-568"/>
        <w:rPr>
          <w:rFonts w:ascii="Times New Roman" w:hAnsi="Times New Roman" w:cs="Times New Roman"/>
          <w:spacing w:val="0"/>
          <w:sz w:val="24"/>
          <w:szCs w:val="24"/>
        </w:rPr>
      </w:pPr>
    </w:p>
    <w:p w14:paraId="5BFB5BD9"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 </w:t>
      </w:r>
      <w:r w:rsidRPr="000840C3">
        <w:rPr>
          <w:rFonts w:ascii="Times New Roman" w:hAnsi="Times New Roman" w:cs="Times New Roman"/>
          <w:spacing w:val="0"/>
          <w:sz w:val="24"/>
          <w:szCs w:val="24"/>
        </w:rPr>
        <w:t>Emergiu daí para o mundo jurídico a presença manifesta do justo receio por parte do agravado, diante da hipótese concreta e palpável de novos cortes de árvores e de que fosse estendida a migração destas pessoas para a “</w:t>
      </w:r>
      <w:r w:rsidRPr="000840C3">
        <w:rPr>
          <w:rFonts w:ascii="Times New Roman" w:hAnsi="Times New Roman" w:cs="Times New Roman"/>
          <w:i/>
          <w:spacing w:val="0"/>
          <w:sz w:val="24"/>
          <w:szCs w:val="24"/>
        </w:rPr>
        <w:t>Fazenda</w:t>
      </w:r>
      <w:r w:rsidRPr="000840C3">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pois foi lá que os demandados surripiaram às escondidas madeira por meio de cortes clandestinos de árvores!</w:t>
      </w:r>
    </w:p>
    <w:p w14:paraId="54FF88DE" w14:textId="77777777" w:rsidR="000840C3" w:rsidRPr="000840C3" w:rsidRDefault="000840C3" w:rsidP="000840C3">
      <w:pPr>
        <w:ind w:left="0" w:right="-568"/>
        <w:rPr>
          <w:rFonts w:ascii="Times New Roman" w:hAnsi="Times New Roman" w:cs="Times New Roman"/>
          <w:spacing w:val="0"/>
          <w:sz w:val="24"/>
          <w:szCs w:val="24"/>
        </w:rPr>
      </w:pPr>
    </w:p>
    <w:p w14:paraId="6A32A235"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 </w:t>
      </w:r>
      <w:r w:rsidRPr="000840C3">
        <w:rPr>
          <w:rFonts w:ascii="Times New Roman" w:hAnsi="Times New Roman" w:cs="Times New Roman"/>
          <w:spacing w:val="0"/>
          <w:sz w:val="24"/>
          <w:szCs w:val="24"/>
        </w:rPr>
        <w:t>Destarte, adequada a postulação do “</w:t>
      </w:r>
      <w:r w:rsidRPr="000840C3">
        <w:rPr>
          <w:rFonts w:ascii="Times New Roman" w:hAnsi="Times New Roman" w:cs="Times New Roman"/>
          <w:i/>
          <w:spacing w:val="0"/>
          <w:sz w:val="24"/>
          <w:szCs w:val="24"/>
        </w:rPr>
        <w:t>Interdito Proibitório</w:t>
      </w:r>
      <w:r w:rsidRPr="000840C3">
        <w:rPr>
          <w:rFonts w:ascii="Times New Roman" w:hAnsi="Times New Roman" w:cs="Times New Roman"/>
          <w:spacing w:val="0"/>
          <w:sz w:val="24"/>
          <w:szCs w:val="24"/>
        </w:rPr>
        <w:t xml:space="preserve">”, cuja natureza é preventiva, tendo como intento evitar a ocorrência de turbação ou esbulho iminente, assegurando ao autor a proteção de imóvel in quaestio de sua propriedade, do qual detém a posse e nela pratica atividades comerciais para a sua subsistência, obediente ao regramento esculpido no art. 567 do CPC, </w:t>
      </w:r>
      <w:r w:rsidRPr="000840C3">
        <w:rPr>
          <w:rFonts w:ascii="Times New Roman" w:hAnsi="Times New Roman" w:cs="Times New Roman"/>
          <w:i/>
          <w:spacing w:val="0"/>
          <w:sz w:val="24"/>
          <w:szCs w:val="24"/>
        </w:rPr>
        <w:t>in verbis</w:t>
      </w:r>
      <w:r w:rsidRPr="000840C3">
        <w:rPr>
          <w:rFonts w:ascii="Times New Roman" w:hAnsi="Times New Roman" w:cs="Times New Roman"/>
          <w:spacing w:val="0"/>
          <w:sz w:val="24"/>
          <w:szCs w:val="24"/>
        </w:rPr>
        <w:t>:</w:t>
      </w:r>
    </w:p>
    <w:p w14:paraId="3385CB3C" w14:textId="77777777" w:rsidR="000840C3" w:rsidRPr="000840C3" w:rsidRDefault="000840C3" w:rsidP="000840C3">
      <w:pPr>
        <w:ind w:left="0" w:right="-568"/>
        <w:rPr>
          <w:rFonts w:ascii="Times New Roman" w:hAnsi="Times New Roman" w:cs="Times New Roman"/>
          <w:spacing w:val="0"/>
          <w:sz w:val="24"/>
          <w:szCs w:val="24"/>
        </w:rPr>
      </w:pPr>
    </w:p>
    <w:p w14:paraId="2ED27991"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Pr="000840C3">
        <w:rPr>
          <w:rFonts w:ascii="Times New Roman" w:hAnsi="Times New Roman" w:cs="Times New Roman"/>
          <w:i/>
          <w:spacing w:val="0"/>
          <w:sz w:val="24"/>
          <w:szCs w:val="24"/>
        </w:rPr>
        <w:t>Art. 567. O possuidor direto ou indireto que detenha justo receio de ser molestado na posse poderá requerer ao juiz que o segure da turbação ou esbulho iminente, mediante mandado proibitório em que se comine ao réu determinada pena pecuniária caso transgrida o preceito</w:t>
      </w:r>
      <w:r w:rsidRPr="000840C3">
        <w:rPr>
          <w:rFonts w:ascii="Times New Roman" w:hAnsi="Times New Roman" w:cs="Times New Roman"/>
          <w:spacing w:val="0"/>
          <w:sz w:val="24"/>
          <w:szCs w:val="24"/>
        </w:rPr>
        <w:t>”.</w:t>
      </w:r>
    </w:p>
    <w:p w14:paraId="5B8E6F10" w14:textId="77777777" w:rsidR="000840C3" w:rsidRPr="000840C3" w:rsidRDefault="000840C3" w:rsidP="000840C3">
      <w:pPr>
        <w:ind w:left="0" w:right="-568"/>
        <w:rPr>
          <w:rFonts w:ascii="Times New Roman" w:hAnsi="Times New Roman" w:cs="Times New Roman"/>
          <w:spacing w:val="0"/>
          <w:sz w:val="24"/>
          <w:szCs w:val="24"/>
        </w:rPr>
      </w:pPr>
    </w:p>
    <w:p w14:paraId="0247AC48"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 </w:t>
      </w:r>
      <w:r w:rsidRPr="000840C3">
        <w:rPr>
          <w:rFonts w:ascii="Times New Roman" w:hAnsi="Times New Roman" w:cs="Times New Roman"/>
          <w:spacing w:val="0"/>
          <w:sz w:val="24"/>
          <w:szCs w:val="24"/>
        </w:rPr>
        <w:t>Exteriorizado até onde não mais poder que o agravado exerce de fato a posse da “</w:t>
      </w:r>
      <w:r w:rsidRPr="000840C3">
        <w:rPr>
          <w:rFonts w:ascii="Times New Roman" w:hAnsi="Times New Roman" w:cs="Times New Roman"/>
          <w:i/>
          <w:spacing w:val="0"/>
          <w:sz w:val="24"/>
          <w:szCs w:val="24"/>
        </w:rPr>
        <w:t>Fazenda</w:t>
      </w:r>
      <w:r w:rsidRPr="000840C3">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e haverá de ser mantido, inerente à sua condição de proprietário do imóvel em consonância com as finalidades econômicas e sociais (arts. 1.210 e 1.228, </w:t>
      </w:r>
      <w:r w:rsidRPr="000840C3">
        <w:rPr>
          <w:rFonts w:ascii="Times New Roman" w:hAnsi="Times New Roman" w:cs="Times New Roman"/>
          <w:i/>
          <w:spacing w:val="0"/>
          <w:sz w:val="24"/>
          <w:szCs w:val="24"/>
        </w:rPr>
        <w:t>caput</w:t>
      </w:r>
      <w:r w:rsidRPr="000840C3">
        <w:rPr>
          <w:rFonts w:ascii="Times New Roman" w:hAnsi="Times New Roman" w:cs="Times New Roman"/>
          <w:spacing w:val="0"/>
          <w:sz w:val="24"/>
          <w:szCs w:val="24"/>
        </w:rPr>
        <w:t xml:space="preserve"> e § 1º, ambos do Código Civil) .</w:t>
      </w:r>
    </w:p>
    <w:p w14:paraId="12A8F61D" w14:textId="77777777" w:rsidR="000840C3" w:rsidRPr="000840C3" w:rsidRDefault="000840C3" w:rsidP="000840C3">
      <w:pPr>
        <w:ind w:left="0" w:right="-568"/>
        <w:rPr>
          <w:rFonts w:ascii="Times New Roman" w:hAnsi="Times New Roman" w:cs="Times New Roman"/>
          <w:spacing w:val="0"/>
          <w:sz w:val="24"/>
          <w:szCs w:val="24"/>
        </w:rPr>
      </w:pPr>
    </w:p>
    <w:p w14:paraId="76F6739A"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Pr="000840C3">
        <w:rPr>
          <w:rFonts w:ascii="Times New Roman" w:hAnsi="Times New Roman" w:cs="Times New Roman"/>
          <w:spacing w:val="0"/>
          <w:sz w:val="24"/>
          <w:szCs w:val="24"/>
        </w:rPr>
        <w:t>Essa conjuntura de fatos demonstrou que o agravado sofreu fundado temor [elemento subjetivo] de ser ofendido em sua posse, pois antevista uma realidade de invasão em sua posse e domínio. E é clara a regra do art. 568 do CPC ao asseverar que o possuidor [aqui o agravado/autor] que tenha justo receio de ser molestado na posse poderá ajuizar a ação de interdito proibitório com o fito de preventivamente inib</w:t>
      </w:r>
      <w:r>
        <w:rPr>
          <w:rFonts w:ascii="Times New Roman" w:hAnsi="Times New Roman" w:cs="Times New Roman"/>
          <w:spacing w:val="0"/>
          <w:sz w:val="24"/>
          <w:szCs w:val="24"/>
        </w:rPr>
        <w:t>ir iminente turbação ou esbulho</w:t>
      </w:r>
      <w:r w:rsidRPr="000840C3">
        <w:rPr>
          <w:rFonts w:ascii="Times New Roman" w:hAnsi="Times New Roman" w:cs="Times New Roman"/>
          <w:spacing w:val="0"/>
          <w:sz w:val="24"/>
          <w:szCs w:val="24"/>
        </w:rPr>
        <w:t>.</w:t>
      </w:r>
    </w:p>
    <w:p w14:paraId="67BDCD35" w14:textId="77777777" w:rsidR="000840C3" w:rsidRPr="000840C3" w:rsidRDefault="000840C3" w:rsidP="000840C3">
      <w:pPr>
        <w:ind w:left="0" w:right="-568"/>
        <w:rPr>
          <w:rFonts w:ascii="Times New Roman" w:hAnsi="Times New Roman" w:cs="Times New Roman"/>
          <w:spacing w:val="0"/>
          <w:sz w:val="24"/>
          <w:szCs w:val="24"/>
        </w:rPr>
      </w:pPr>
    </w:p>
    <w:p w14:paraId="77766A9A"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 </w:t>
      </w:r>
      <w:r w:rsidRPr="000840C3">
        <w:rPr>
          <w:rFonts w:ascii="Times New Roman" w:hAnsi="Times New Roman" w:cs="Times New Roman"/>
          <w:spacing w:val="0"/>
          <w:sz w:val="24"/>
          <w:szCs w:val="24"/>
        </w:rPr>
        <w:t>Outrossim, em demandas desse jaez, não se exige do proprietário a demonstração de esbulho efetivo, mas apenas de que seja fundado o receio de vir a ser turbado ou esbulhado na posse que exerce .</w:t>
      </w:r>
    </w:p>
    <w:p w14:paraId="14E49BEC" w14:textId="77777777" w:rsidR="000840C3" w:rsidRPr="000840C3" w:rsidRDefault="000840C3" w:rsidP="000840C3">
      <w:pPr>
        <w:ind w:left="0" w:right="-568"/>
        <w:rPr>
          <w:rFonts w:ascii="Times New Roman" w:hAnsi="Times New Roman" w:cs="Times New Roman"/>
          <w:spacing w:val="0"/>
          <w:sz w:val="24"/>
          <w:szCs w:val="24"/>
        </w:rPr>
      </w:pPr>
    </w:p>
    <w:p w14:paraId="213E5785"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 </w:t>
      </w:r>
      <w:r w:rsidRPr="000840C3">
        <w:rPr>
          <w:rFonts w:ascii="Times New Roman" w:hAnsi="Times New Roman" w:cs="Times New Roman"/>
          <w:spacing w:val="0"/>
          <w:sz w:val="24"/>
          <w:szCs w:val="24"/>
        </w:rPr>
        <w:t>Formulou-se o deferimento de liminar inaudita altera parte, objetivando, exclusivamente, que os integrantes do “</w:t>
      </w:r>
      <w:r w:rsidRPr="000840C3">
        <w:rPr>
          <w:rFonts w:ascii="Times New Roman" w:hAnsi="Times New Roman" w:cs="Times New Roman"/>
          <w:i/>
          <w:spacing w:val="0"/>
          <w:sz w:val="24"/>
          <w:szCs w:val="24"/>
        </w:rPr>
        <w:t>Movimento Rural de Sem Terras</w:t>
      </w:r>
      <w:r w:rsidRPr="000840C3">
        <w:rPr>
          <w:rFonts w:ascii="Times New Roman" w:hAnsi="Times New Roman" w:cs="Times New Roman"/>
          <w:spacing w:val="0"/>
          <w:sz w:val="24"/>
          <w:szCs w:val="24"/>
        </w:rPr>
        <w:t>”, que se encontram na limítrofe “</w:t>
      </w:r>
      <w:r w:rsidRPr="000840C3">
        <w:rPr>
          <w:rFonts w:ascii="Times New Roman" w:hAnsi="Times New Roman" w:cs="Times New Roman"/>
          <w:i/>
          <w:spacing w:val="0"/>
          <w:sz w:val="24"/>
          <w:szCs w:val="24"/>
        </w:rPr>
        <w:t>Fazenda</w:t>
      </w:r>
      <w:r w:rsidRPr="000840C3">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no Distrito 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cidade 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se abstivessem de entrar na “</w:t>
      </w:r>
      <w:r w:rsidRPr="000840C3">
        <w:rPr>
          <w:rFonts w:ascii="Times New Roman" w:hAnsi="Times New Roman" w:cs="Times New Roman"/>
          <w:i/>
          <w:spacing w:val="0"/>
          <w:sz w:val="24"/>
          <w:szCs w:val="24"/>
        </w:rPr>
        <w:t>Fazenda</w:t>
      </w:r>
      <w:r w:rsidRPr="000840C3">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de posse e propriedade do réu, sob pena de responderem por pagamento de multa diária de R$ 500,00 (quinhentos reais) até o limite de R$ 100.000,00 (cem mil reais), expedindo-se mandado proibitório nesse sentido, a ser cumprido através de carta precatória dirigida à Comarca de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0840C3">
        <w:rPr>
          <w:rFonts w:ascii="Times New Roman" w:hAnsi="Times New Roman" w:cs="Times New Roman"/>
          <w:spacing w:val="0"/>
          <w:sz w:val="24"/>
          <w:szCs w:val="24"/>
        </w:rPr>
        <w:t>).</w:t>
      </w:r>
    </w:p>
    <w:p w14:paraId="6FB0584A" w14:textId="77777777" w:rsidR="000840C3" w:rsidRPr="000840C3" w:rsidRDefault="000840C3" w:rsidP="000840C3">
      <w:pPr>
        <w:ind w:left="0" w:right="-568"/>
        <w:rPr>
          <w:rFonts w:ascii="Times New Roman" w:hAnsi="Times New Roman" w:cs="Times New Roman"/>
          <w:spacing w:val="0"/>
          <w:sz w:val="24"/>
          <w:szCs w:val="24"/>
        </w:rPr>
      </w:pPr>
    </w:p>
    <w:p w14:paraId="5B37F9F4"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 </w:t>
      </w:r>
      <w:r w:rsidRPr="000840C3">
        <w:rPr>
          <w:rFonts w:ascii="Times New Roman" w:hAnsi="Times New Roman" w:cs="Times New Roman"/>
          <w:spacing w:val="0"/>
          <w:sz w:val="24"/>
          <w:szCs w:val="24"/>
        </w:rPr>
        <w:t>A  DECISÃO AGRAVADA</w:t>
      </w:r>
    </w:p>
    <w:p w14:paraId="0D7CF536" w14:textId="77777777" w:rsidR="000840C3" w:rsidRPr="000840C3" w:rsidRDefault="000840C3" w:rsidP="000840C3">
      <w:pPr>
        <w:ind w:left="0" w:right="-568"/>
        <w:rPr>
          <w:rFonts w:ascii="Times New Roman" w:hAnsi="Times New Roman" w:cs="Times New Roman"/>
          <w:spacing w:val="0"/>
          <w:sz w:val="24"/>
          <w:szCs w:val="24"/>
        </w:rPr>
      </w:pPr>
    </w:p>
    <w:p w14:paraId="0DD7DDDB" w14:textId="77777777" w:rsidR="000840C3" w:rsidRPr="000840C3" w:rsidRDefault="000840C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 </w:t>
      </w:r>
      <w:r w:rsidRPr="000840C3">
        <w:rPr>
          <w:rFonts w:ascii="Times New Roman" w:hAnsi="Times New Roman" w:cs="Times New Roman"/>
          <w:spacing w:val="0"/>
          <w:sz w:val="24"/>
          <w:szCs w:val="24"/>
        </w:rPr>
        <w:t xml:space="preserve">O r. interlocutório ora agravado [doc. </w:t>
      </w:r>
      <w:r>
        <w:rPr>
          <w:rFonts w:ascii="Times New Roman" w:hAnsi="Times New Roman" w:cs="Times New Roman"/>
          <w:spacing w:val="0"/>
          <w:sz w:val="24"/>
          <w:szCs w:val="24"/>
        </w:rPr>
        <w:t>n. ...</w:t>
      </w:r>
      <w:r w:rsidRPr="000840C3">
        <w:rPr>
          <w:rFonts w:ascii="Times New Roman" w:hAnsi="Times New Roman" w:cs="Times New Roman"/>
          <w:spacing w:val="0"/>
          <w:sz w:val="24"/>
          <w:szCs w:val="24"/>
        </w:rPr>
        <w:t>], de pronto, ressaltou ser entendimento majoritário do egrégio TRIBUNAL DE JUSTIÇA DE MINAS GERAIS, que a Resolução 438/2004 trata de "</w:t>
      </w:r>
      <w:r w:rsidRPr="00DC3314">
        <w:rPr>
          <w:rFonts w:ascii="Times New Roman" w:hAnsi="Times New Roman" w:cs="Times New Roman"/>
          <w:i/>
          <w:spacing w:val="0"/>
          <w:sz w:val="24"/>
          <w:szCs w:val="24"/>
        </w:rPr>
        <w:t>recomendações</w:t>
      </w:r>
      <w:r w:rsidRPr="000840C3">
        <w:rPr>
          <w:rFonts w:ascii="Times New Roman" w:hAnsi="Times New Roman" w:cs="Times New Roman"/>
          <w:spacing w:val="0"/>
          <w:sz w:val="24"/>
          <w:szCs w:val="24"/>
        </w:rPr>
        <w:t>" destinadas para as ações de jaez possessório que envolvam conflitos agrários.</w:t>
      </w:r>
    </w:p>
    <w:p w14:paraId="2D66C7BE" w14:textId="77777777" w:rsidR="000840C3" w:rsidRPr="000840C3" w:rsidRDefault="000840C3" w:rsidP="000840C3">
      <w:pPr>
        <w:ind w:left="0" w:right="-568"/>
        <w:rPr>
          <w:rFonts w:ascii="Times New Roman" w:hAnsi="Times New Roman" w:cs="Times New Roman"/>
          <w:spacing w:val="0"/>
          <w:sz w:val="24"/>
          <w:szCs w:val="24"/>
        </w:rPr>
      </w:pPr>
    </w:p>
    <w:p w14:paraId="5B098BCE"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20. </w:t>
      </w:r>
      <w:r w:rsidR="000840C3" w:rsidRPr="000840C3">
        <w:rPr>
          <w:rFonts w:ascii="Times New Roman" w:hAnsi="Times New Roman" w:cs="Times New Roman"/>
          <w:spacing w:val="0"/>
          <w:sz w:val="24"/>
          <w:szCs w:val="24"/>
        </w:rPr>
        <w:t>Porém, os termos da "</w:t>
      </w:r>
      <w:r w:rsidR="000840C3" w:rsidRPr="00DC3314">
        <w:rPr>
          <w:rFonts w:ascii="Times New Roman" w:hAnsi="Times New Roman" w:cs="Times New Roman"/>
          <w:i/>
          <w:spacing w:val="0"/>
          <w:sz w:val="24"/>
          <w:szCs w:val="24"/>
        </w:rPr>
        <w:t>resolução</w:t>
      </w:r>
      <w:r w:rsidR="000840C3" w:rsidRPr="000840C3">
        <w:rPr>
          <w:rFonts w:ascii="Times New Roman" w:hAnsi="Times New Roman" w:cs="Times New Roman"/>
          <w:spacing w:val="0"/>
          <w:sz w:val="24"/>
          <w:szCs w:val="24"/>
        </w:rPr>
        <w:t>" administrativa do tribunal quanto à oitiva prévia do Ministério Público ou a realização de inspeção pessoal do Magistrado no local do objeto esbulhado, não afastam as previsões estampadas na lei federal instrumental reguladora da matéria [Código de Processo Civil- Lei 13.105/15].</w:t>
      </w:r>
    </w:p>
    <w:p w14:paraId="18453821" w14:textId="77777777" w:rsidR="000840C3" w:rsidRPr="000840C3" w:rsidRDefault="000840C3" w:rsidP="000840C3">
      <w:pPr>
        <w:ind w:left="0" w:right="-568"/>
        <w:rPr>
          <w:rFonts w:ascii="Times New Roman" w:hAnsi="Times New Roman" w:cs="Times New Roman"/>
          <w:spacing w:val="0"/>
          <w:sz w:val="24"/>
          <w:szCs w:val="24"/>
        </w:rPr>
      </w:pPr>
    </w:p>
    <w:p w14:paraId="3286F8BF"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000840C3" w:rsidRPr="000840C3">
        <w:rPr>
          <w:rFonts w:ascii="Times New Roman" w:hAnsi="Times New Roman" w:cs="Times New Roman"/>
          <w:spacing w:val="0"/>
          <w:sz w:val="24"/>
          <w:szCs w:val="24"/>
        </w:rPr>
        <w:t>Cabe ao Juiz agir com discricionariedade, observando os elementos constantes dos autos, suficientes para formar o seu convencimento, trazendo a r. decisão agravada recentes e diversos acórdãos nesse sentido da lavra desse augus</w:t>
      </w:r>
      <w:r>
        <w:rPr>
          <w:rFonts w:ascii="Times New Roman" w:hAnsi="Times New Roman" w:cs="Times New Roman"/>
          <w:spacing w:val="0"/>
          <w:sz w:val="24"/>
          <w:szCs w:val="24"/>
        </w:rPr>
        <w:t xml:space="preserve">to pretório. </w:t>
      </w:r>
      <w:r w:rsidR="000840C3" w:rsidRPr="000840C3">
        <w:rPr>
          <w:rFonts w:ascii="Times New Roman" w:hAnsi="Times New Roman" w:cs="Times New Roman"/>
          <w:spacing w:val="0"/>
          <w:sz w:val="24"/>
          <w:szCs w:val="24"/>
        </w:rPr>
        <w:t xml:space="preserve">Adicionou o r. </w:t>
      </w:r>
      <w:r w:rsidR="000840C3" w:rsidRPr="00DC3314">
        <w:rPr>
          <w:rFonts w:ascii="Times New Roman" w:hAnsi="Times New Roman" w:cs="Times New Roman"/>
          <w:i/>
          <w:spacing w:val="0"/>
          <w:sz w:val="24"/>
          <w:szCs w:val="24"/>
        </w:rPr>
        <w:t xml:space="preserve">decisum </w:t>
      </w:r>
      <w:r w:rsidR="000840C3" w:rsidRPr="000840C3">
        <w:rPr>
          <w:rFonts w:ascii="Times New Roman" w:hAnsi="Times New Roman" w:cs="Times New Roman"/>
          <w:spacing w:val="0"/>
          <w:sz w:val="24"/>
          <w:szCs w:val="24"/>
        </w:rPr>
        <w:t>vergastado que:</w:t>
      </w:r>
    </w:p>
    <w:p w14:paraId="7F01780C" w14:textId="77777777" w:rsidR="000840C3" w:rsidRPr="000840C3" w:rsidRDefault="000840C3" w:rsidP="000840C3">
      <w:pPr>
        <w:ind w:left="0" w:right="-568"/>
        <w:rPr>
          <w:rFonts w:ascii="Times New Roman" w:hAnsi="Times New Roman" w:cs="Times New Roman"/>
          <w:spacing w:val="0"/>
          <w:sz w:val="24"/>
          <w:szCs w:val="24"/>
        </w:rPr>
      </w:pPr>
    </w:p>
    <w:p w14:paraId="76675B31"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a posse e o domínio estão guarnecidos pela titularidade dominial registrada na matrícula do imóvel;</w:t>
      </w:r>
    </w:p>
    <w:p w14:paraId="76226A4C" w14:textId="77777777" w:rsidR="000840C3" w:rsidRPr="000840C3" w:rsidRDefault="000840C3" w:rsidP="000840C3">
      <w:pPr>
        <w:ind w:left="0" w:right="-568"/>
        <w:rPr>
          <w:rFonts w:ascii="Times New Roman" w:hAnsi="Times New Roman" w:cs="Times New Roman"/>
          <w:spacing w:val="0"/>
          <w:sz w:val="24"/>
          <w:szCs w:val="24"/>
        </w:rPr>
      </w:pPr>
    </w:p>
    <w:p w14:paraId="2154DD6C"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o exercício fático possessório foi demonstrado por meio dos documentos juntados à petição inicial;</w:t>
      </w:r>
    </w:p>
    <w:p w14:paraId="4FBF3CCB" w14:textId="77777777" w:rsidR="000840C3" w:rsidRPr="000840C3" w:rsidRDefault="000840C3" w:rsidP="000840C3">
      <w:pPr>
        <w:ind w:left="0" w:right="-568"/>
        <w:rPr>
          <w:rFonts w:ascii="Times New Roman" w:hAnsi="Times New Roman" w:cs="Times New Roman"/>
          <w:spacing w:val="0"/>
          <w:sz w:val="24"/>
          <w:szCs w:val="24"/>
        </w:rPr>
      </w:pPr>
    </w:p>
    <w:p w14:paraId="768C194D"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também evidenciada a posse, pois o agravado está pontual com o pagamento do ITR e formalizou contrato de prestação de serviços agrícolas no local;</w:t>
      </w:r>
    </w:p>
    <w:p w14:paraId="77B38BD7" w14:textId="77777777" w:rsidR="000840C3" w:rsidRPr="000840C3" w:rsidRDefault="000840C3" w:rsidP="000840C3">
      <w:pPr>
        <w:ind w:left="0" w:right="-568"/>
        <w:rPr>
          <w:rFonts w:ascii="Times New Roman" w:hAnsi="Times New Roman" w:cs="Times New Roman"/>
          <w:spacing w:val="0"/>
          <w:sz w:val="24"/>
          <w:szCs w:val="24"/>
        </w:rPr>
      </w:pPr>
    </w:p>
    <w:p w14:paraId="3E08B476"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o esbulho e a ameaça ao livre exercício da posse está atestada pelo Boletim de Ocorrência, que para fins do juízo de cognição sumária e preventiva, deixou atestado pela declaração do </w:t>
      </w:r>
      <w:r>
        <w:rPr>
          <w:rFonts w:ascii="Times New Roman" w:hAnsi="Times New Roman" w:cs="Times New Roman"/>
          <w:spacing w:val="0"/>
          <w:sz w:val="24"/>
          <w:szCs w:val="24"/>
        </w:rPr>
        <w:t>gerente da fazenda, que os corré</w:t>
      </w:r>
      <w:r w:rsidR="000840C3" w:rsidRPr="000840C3">
        <w:rPr>
          <w:rFonts w:ascii="Times New Roman" w:hAnsi="Times New Roman" w:cs="Times New Roman"/>
          <w:spacing w:val="0"/>
          <w:sz w:val="24"/>
          <w:szCs w:val="24"/>
        </w:rPr>
        <w:t>us adentraram no imóvel para corte de árvores, tudo reforçado por anexos fotográficos;</w:t>
      </w:r>
    </w:p>
    <w:p w14:paraId="6EFFE85C" w14:textId="77777777" w:rsidR="000840C3" w:rsidRPr="000840C3" w:rsidRDefault="000840C3" w:rsidP="000840C3">
      <w:pPr>
        <w:ind w:left="0" w:right="-568"/>
        <w:rPr>
          <w:rFonts w:ascii="Times New Roman" w:hAnsi="Times New Roman" w:cs="Times New Roman"/>
          <w:spacing w:val="0"/>
          <w:sz w:val="24"/>
          <w:szCs w:val="24"/>
        </w:rPr>
      </w:pPr>
    </w:p>
    <w:p w14:paraId="6A81F4ED"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se encontram os corré</w:t>
      </w:r>
      <w:r w:rsidR="000840C3" w:rsidRPr="000840C3">
        <w:rPr>
          <w:rFonts w:ascii="Times New Roman" w:hAnsi="Times New Roman" w:cs="Times New Roman"/>
          <w:spacing w:val="0"/>
          <w:sz w:val="24"/>
          <w:szCs w:val="24"/>
        </w:rPr>
        <w:t>us acampados na área limítrofe do imóvel, ocupando o imóvel vizinho, o que legitima o sentimento de ameaça do desenvolver da posse; novamente estampando o interlocutório agravado com precedentes do TJMG nesse ponto.</w:t>
      </w:r>
    </w:p>
    <w:p w14:paraId="169E0A55" w14:textId="77777777" w:rsidR="00DC3314" w:rsidRDefault="00DC3314" w:rsidP="000840C3">
      <w:pPr>
        <w:ind w:left="0" w:right="-568"/>
        <w:rPr>
          <w:rFonts w:ascii="Times New Roman" w:hAnsi="Times New Roman" w:cs="Times New Roman"/>
          <w:spacing w:val="0"/>
          <w:sz w:val="24"/>
          <w:szCs w:val="24"/>
        </w:rPr>
      </w:pPr>
    </w:p>
    <w:p w14:paraId="47FF1760"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 </w:t>
      </w:r>
      <w:r w:rsidR="000840C3" w:rsidRPr="000840C3">
        <w:rPr>
          <w:rFonts w:ascii="Times New Roman" w:hAnsi="Times New Roman" w:cs="Times New Roman"/>
          <w:spacing w:val="0"/>
          <w:sz w:val="24"/>
          <w:szCs w:val="24"/>
        </w:rPr>
        <w:t xml:space="preserve">E dentro desse cenário fático e jurídico deferiu a liminar com esteio nos arts. 561 e 562 do CPC, amparado no parágrafo único do art. 126 da Constituição Federal, para que os demandados se abstivessem de praticar atos que importem em turbação, esbulho ou ameaça à posse que o autor exerça sobre o imóvel constituído pela Fazenda </w:t>
      </w:r>
      <w:r>
        <w:rPr>
          <w:rFonts w:ascii="Times New Roman" w:hAnsi="Times New Roman" w:cs="Times New Roman"/>
          <w:spacing w:val="0"/>
          <w:sz w:val="24"/>
          <w:szCs w:val="24"/>
        </w:rPr>
        <w:t>...</w:t>
      </w:r>
      <w:r w:rsidR="000840C3" w:rsidRPr="000840C3">
        <w:rPr>
          <w:rFonts w:ascii="Times New Roman" w:hAnsi="Times New Roman" w:cs="Times New Roman"/>
          <w:spacing w:val="0"/>
          <w:sz w:val="24"/>
          <w:szCs w:val="24"/>
        </w:rPr>
        <w:t>, sob pena de responderem solidariamente por multa diária de R$ 1.000,00 (um mil reais).</w:t>
      </w:r>
    </w:p>
    <w:p w14:paraId="20309611" w14:textId="77777777" w:rsidR="000840C3" w:rsidRPr="000840C3" w:rsidRDefault="000840C3" w:rsidP="000840C3">
      <w:pPr>
        <w:ind w:left="0" w:right="-568"/>
        <w:rPr>
          <w:rFonts w:ascii="Times New Roman" w:hAnsi="Times New Roman" w:cs="Times New Roman"/>
          <w:spacing w:val="0"/>
          <w:sz w:val="24"/>
          <w:szCs w:val="24"/>
        </w:rPr>
      </w:pPr>
      <w:r w:rsidRPr="000840C3">
        <w:rPr>
          <w:rFonts w:ascii="Times New Roman" w:hAnsi="Times New Roman" w:cs="Times New Roman"/>
          <w:spacing w:val="0"/>
          <w:sz w:val="24"/>
          <w:szCs w:val="24"/>
        </w:rPr>
        <w:tab/>
      </w:r>
      <w:r w:rsidRPr="000840C3">
        <w:rPr>
          <w:rFonts w:ascii="Times New Roman" w:hAnsi="Times New Roman" w:cs="Times New Roman"/>
          <w:spacing w:val="0"/>
          <w:sz w:val="24"/>
          <w:szCs w:val="24"/>
        </w:rPr>
        <w:tab/>
      </w:r>
    </w:p>
    <w:p w14:paraId="02F9DC00"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 </w:t>
      </w:r>
      <w:r w:rsidRPr="000840C3">
        <w:rPr>
          <w:rFonts w:ascii="Times New Roman" w:hAnsi="Times New Roman" w:cs="Times New Roman"/>
          <w:spacing w:val="0"/>
          <w:sz w:val="24"/>
          <w:szCs w:val="24"/>
        </w:rPr>
        <w:t>O PRESENTE AGRAVO DE INSTRUMENTO</w:t>
      </w:r>
    </w:p>
    <w:p w14:paraId="4679ACF6" w14:textId="77777777" w:rsidR="00DC3314" w:rsidRDefault="00DC3314" w:rsidP="000840C3">
      <w:pPr>
        <w:ind w:left="0" w:right="-568"/>
        <w:rPr>
          <w:rFonts w:ascii="Times New Roman" w:hAnsi="Times New Roman" w:cs="Times New Roman"/>
          <w:spacing w:val="0"/>
          <w:sz w:val="24"/>
          <w:szCs w:val="24"/>
        </w:rPr>
      </w:pPr>
    </w:p>
    <w:p w14:paraId="44ED45B7"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000840C3" w:rsidRPr="000840C3">
        <w:rPr>
          <w:rFonts w:ascii="Times New Roman" w:hAnsi="Times New Roman" w:cs="Times New Roman"/>
          <w:spacing w:val="0"/>
          <w:sz w:val="24"/>
          <w:szCs w:val="24"/>
        </w:rPr>
        <w:t xml:space="preserve">Defluiu-se das razões do presente agravo de instrumento interposto pelo Ministério Público do Estado de Minas Gerais [doc. </w:t>
      </w:r>
      <w:r>
        <w:rPr>
          <w:rFonts w:ascii="Times New Roman" w:hAnsi="Times New Roman" w:cs="Times New Roman"/>
          <w:spacing w:val="0"/>
          <w:sz w:val="24"/>
          <w:szCs w:val="24"/>
        </w:rPr>
        <w:t>n. ...</w:t>
      </w:r>
      <w:r w:rsidR="000840C3" w:rsidRPr="000840C3">
        <w:rPr>
          <w:rFonts w:ascii="Times New Roman" w:hAnsi="Times New Roman" w:cs="Times New Roman"/>
          <w:spacing w:val="0"/>
          <w:sz w:val="24"/>
          <w:szCs w:val="24"/>
        </w:rPr>
        <w:t>], em preliminar, a nulidade do r. decisum recorrido, pois teria descumprido aos procedimentos PRÉVIOS À CONCESSÃO DA LIMINAR previstos na Resolução do TJMG 438/2004, resumidos numa antecedente inspeção judicial no local do conflito pelo juiz especializado da vara de conflito agrário, na colheita anterior do parecer ministerial e de que se realizasse tentativa de conciliação das partes.</w:t>
      </w:r>
    </w:p>
    <w:p w14:paraId="5D9860FC" w14:textId="77777777" w:rsidR="000840C3" w:rsidRPr="000840C3" w:rsidRDefault="000840C3" w:rsidP="000840C3">
      <w:pPr>
        <w:ind w:left="0" w:right="-568"/>
        <w:rPr>
          <w:rFonts w:ascii="Times New Roman" w:hAnsi="Times New Roman" w:cs="Times New Roman"/>
          <w:spacing w:val="0"/>
          <w:sz w:val="24"/>
          <w:szCs w:val="24"/>
        </w:rPr>
      </w:pPr>
    </w:p>
    <w:p w14:paraId="39CD85C7"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 </w:t>
      </w:r>
      <w:r w:rsidR="000840C3" w:rsidRPr="000840C3">
        <w:rPr>
          <w:rFonts w:ascii="Times New Roman" w:hAnsi="Times New Roman" w:cs="Times New Roman"/>
          <w:spacing w:val="0"/>
          <w:sz w:val="24"/>
          <w:szCs w:val="24"/>
        </w:rPr>
        <w:t>Granjeou arestos do r. TRIBUNAL DE JUSTIÇA DE MINAS GERAIS, embora reconheça o agravante ser minoritário o seu entender defendido nessa quadra recursal.</w:t>
      </w:r>
    </w:p>
    <w:p w14:paraId="1C920228" w14:textId="77777777" w:rsidR="000840C3" w:rsidRPr="000840C3" w:rsidRDefault="000840C3" w:rsidP="000840C3">
      <w:pPr>
        <w:ind w:left="0" w:right="-568"/>
        <w:rPr>
          <w:rFonts w:ascii="Times New Roman" w:hAnsi="Times New Roman" w:cs="Times New Roman"/>
          <w:spacing w:val="0"/>
          <w:sz w:val="24"/>
          <w:szCs w:val="24"/>
        </w:rPr>
      </w:pPr>
    </w:p>
    <w:p w14:paraId="28696A5C"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 </w:t>
      </w:r>
      <w:r w:rsidR="000840C3" w:rsidRPr="000840C3">
        <w:rPr>
          <w:rFonts w:ascii="Times New Roman" w:hAnsi="Times New Roman" w:cs="Times New Roman"/>
          <w:spacing w:val="0"/>
          <w:sz w:val="24"/>
          <w:szCs w:val="24"/>
        </w:rPr>
        <w:t>No mérito o agravante sustentou que a liminar só poderia ser deferida se demonstrada a "</w:t>
      </w:r>
      <w:r w:rsidR="000840C3" w:rsidRPr="00DC3314">
        <w:rPr>
          <w:rFonts w:ascii="Times New Roman" w:hAnsi="Times New Roman" w:cs="Times New Roman"/>
          <w:i/>
          <w:spacing w:val="0"/>
          <w:sz w:val="24"/>
          <w:szCs w:val="24"/>
        </w:rPr>
        <w:t>função social</w:t>
      </w:r>
      <w:r w:rsidR="000840C3" w:rsidRPr="000840C3">
        <w:rPr>
          <w:rFonts w:ascii="Times New Roman" w:hAnsi="Times New Roman" w:cs="Times New Roman"/>
          <w:spacing w:val="0"/>
          <w:sz w:val="24"/>
          <w:szCs w:val="24"/>
        </w:rPr>
        <w:t xml:space="preserve">" do imóvel, consubstanciada no exercício de atividade agrária produtiva. E que </w:t>
      </w:r>
      <w:r w:rsidR="000840C3" w:rsidRPr="000840C3">
        <w:rPr>
          <w:rFonts w:ascii="Times New Roman" w:hAnsi="Times New Roman" w:cs="Times New Roman"/>
          <w:spacing w:val="0"/>
          <w:sz w:val="24"/>
          <w:szCs w:val="24"/>
        </w:rPr>
        <w:lastRenderedPageBreak/>
        <w:t>a r. decisão agravada em relação ao "</w:t>
      </w:r>
      <w:r w:rsidR="000840C3" w:rsidRPr="00DC3314">
        <w:rPr>
          <w:rFonts w:ascii="Times New Roman" w:hAnsi="Times New Roman" w:cs="Times New Roman"/>
          <w:i/>
          <w:spacing w:val="0"/>
          <w:sz w:val="24"/>
          <w:szCs w:val="24"/>
        </w:rPr>
        <w:t>justo receio</w:t>
      </w:r>
      <w:r w:rsidR="000840C3" w:rsidRPr="000840C3">
        <w:rPr>
          <w:rFonts w:ascii="Times New Roman" w:hAnsi="Times New Roman" w:cs="Times New Roman"/>
          <w:spacing w:val="0"/>
          <w:sz w:val="24"/>
          <w:szCs w:val="24"/>
        </w:rPr>
        <w:t>" teria sido proferida com base em conjecturas ou suposições.</w:t>
      </w:r>
    </w:p>
    <w:p w14:paraId="6F221D3E" w14:textId="77777777" w:rsidR="000840C3" w:rsidRPr="000840C3" w:rsidRDefault="000840C3" w:rsidP="000840C3">
      <w:pPr>
        <w:ind w:left="0" w:right="-568"/>
        <w:rPr>
          <w:rFonts w:ascii="Times New Roman" w:hAnsi="Times New Roman" w:cs="Times New Roman"/>
          <w:spacing w:val="0"/>
          <w:sz w:val="24"/>
          <w:szCs w:val="24"/>
        </w:rPr>
      </w:pPr>
    </w:p>
    <w:p w14:paraId="0AC8BADA"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 </w:t>
      </w:r>
      <w:r w:rsidR="000840C3" w:rsidRPr="000840C3">
        <w:rPr>
          <w:rFonts w:ascii="Times New Roman" w:hAnsi="Times New Roman" w:cs="Times New Roman"/>
          <w:spacing w:val="0"/>
          <w:sz w:val="24"/>
          <w:szCs w:val="24"/>
        </w:rPr>
        <w:t xml:space="preserve">Foi atribuído o efeito suspensivo recursal defronte a decisão agravada , entendendo o d. relator que se deveria, a priori, ouvir o douto Ministério Público previamente, pois a liminar em demandas possessórias possui cunho satisfativo, reclamando sua prévia manifestação ; e ainda, a Resolução 438/2004 prevê o deslocamento do juiz da Vara de Conflitos Agrários ao local da disputa; mais a necessidade de prévia audiência de mediação , carreando precedentes deste sodalício [doc. </w:t>
      </w:r>
      <w:r>
        <w:rPr>
          <w:rFonts w:ascii="Times New Roman" w:hAnsi="Times New Roman" w:cs="Times New Roman"/>
          <w:spacing w:val="0"/>
          <w:sz w:val="24"/>
          <w:szCs w:val="24"/>
        </w:rPr>
        <w:t xml:space="preserve">n. ...]. </w:t>
      </w:r>
    </w:p>
    <w:p w14:paraId="51B50341" w14:textId="77777777" w:rsidR="000840C3" w:rsidRPr="000840C3" w:rsidRDefault="000840C3" w:rsidP="000840C3">
      <w:pPr>
        <w:ind w:left="0" w:right="-568"/>
        <w:rPr>
          <w:rFonts w:ascii="Times New Roman" w:hAnsi="Times New Roman" w:cs="Times New Roman"/>
          <w:spacing w:val="0"/>
          <w:sz w:val="24"/>
          <w:szCs w:val="24"/>
        </w:rPr>
      </w:pPr>
    </w:p>
    <w:p w14:paraId="284AA816"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IV</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IMPROVIMENTO DO RECURSO</w:t>
      </w:r>
    </w:p>
    <w:p w14:paraId="531F14CE" w14:textId="77777777" w:rsidR="000840C3" w:rsidRPr="000840C3" w:rsidRDefault="000840C3" w:rsidP="000840C3">
      <w:pPr>
        <w:ind w:left="0" w:right="-568"/>
        <w:rPr>
          <w:rFonts w:ascii="Times New Roman" w:hAnsi="Times New Roman" w:cs="Times New Roman"/>
          <w:spacing w:val="0"/>
          <w:sz w:val="24"/>
          <w:szCs w:val="24"/>
        </w:rPr>
      </w:pPr>
    </w:p>
    <w:p w14:paraId="6A6E013E"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IV</w:t>
      </w:r>
      <w:r w:rsidR="00DC3314">
        <w:rPr>
          <w:rFonts w:ascii="Times New Roman" w:hAnsi="Times New Roman" w:cs="Times New Roman"/>
          <w:spacing w:val="0"/>
          <w:sz w:val="24"/>
          <w:szCs w:val="24"/>
        </w:rPr>
        <w:t xml:space="preserve">.1. </w:t>
      </w:r>
      <w:r w:rsidR="000840C3" w:rsidRPr="000840C3">
        <w:rPr>
          <w:rFonts w:ascii="Times New Roman" w:hAnsi="Times New Roman" w:cs="Times New Roman"/>
          <w:spacing w:val="0"/>
          <w:sz w:val="24"/>
          <w:szCs w:val="24"/>
        </w:rPr>
        <w:t>REJEIÇÃO DA PRELIMINAR DE NULIDADE DA DECISÃO AGRAVADA POR DESATENDIMENTO À RESOLUÇÃO N. 438/2004 DO TJMG, AUSÊNCIA DE PRÉVIO PARECER DO MINISTÉRIO PÚBLICO e TENTATIVA DE CONCILIAÇÃO -</w:t>
      </w:r>
    </w:p>
    <w:p w14:paraId="1932A2A2" w14:textId="77777777" w:rsidR="000840C3" w:rsidRPr="000840C3" w:rsidRDefault="000840C3" w:rsidP="000840C3">
      <w:pPr>
        <w:ind w:left="0" w:right="-568"/>
        <w:rPr>
          <w:rFonts w:ascii="Times New Roman" w:hAnsi="Times New Roman" w:cs="Times New Roman"/>
          <w:spacing w:val="0"/>
          <w:sz w:val="24"/>
          <w:szCs w:val="24"/>
        </w:rPr>
      </w:pPr>
    </w:p>
    <w:p w14:paraId="4695E509"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 </w:t>
      </w:r>
      <w:r w:rsidR="000840C3" w:rsidRPr="000840C3">
        <w:rPr>
          <w:rFonts w:ascii="Times New Roman" w:hAnsi="Times New Roman" w:cs="Times New Roman"/>
          <w:spacing w:val="0"/>
          <w:sz w:val="24"/>
          <w:szCs w:val="24"/>
        </w:rPr>
        <w:t>O art. 10 da Resolução/TJMG 438/2004 apenas "</w:t>
      </w:r>
      <w:r w:rsidR="000840C3" w:rsidRPr="00DC3314">
        <w:rPr>
          <w:rFonts w:ascii="Times New Roman" w:hAnsi="Times New Roman" w:cs="Times New Roman"/>
          <w:i/>
          <w:spacing w:val="0"/>
          <w:sz w:val="24"/>
          <w:szCs w:val="24"/>
        </w:rPr>
        <w:t>recomenda</w:t>
      </w:r>
      <w:r w:rsidR="000840C3" w:rsidRPr="000840C3">
        <w:rPr>
          <w:rFonts w:ascii="Times New Roman" w:hAnsi="Times New Roman" w:cs="Times New Roman"/>
          <w:spacing w:val="0"/>
          <w:sz w:val="24"/>
          <w:szCs w:val="24"/>
        </w:rPr>
        <w:t xml:space="preserve">", mas não retira </w:t>
      </w:r>
      <w:r w:rsidR="00DC3314">
        <w:rPr>
          <w:rFonts w:ascii="Times New Roman" w:hAnsi="Times New Roman" w:cs="Times New Roman"/>
          <w:spacing w:val="0"/>
          <w:sz w:val="24"/>
          <w:szCs w:val="24"/>
        </w:rPr>
        <w:t xml:space="preserve">o poder discricionário do juiz </w:t>
      </w:r>
    </w:p>
    <w:p w14:paraId="7F806F58" w14:textId="77777777" w:rsidR="000840C3" w:rsidRPr="000840C3" w:rsidRDefault="000840C3" w:rsidP="000840C3">
      <w:pPr>
        <w:ind w:left="0" w:right="-568"/>
        <w:rPr>
          <w:rFonts w:ascii="Times New Roman" w:hAnsi="Times New Roman" w:cs="Times New Roman"/>
          <w:spacing w:val="0"/>
          <w:sz w:val="24"/>
          <w:szCs w:val="24"/>
        </w:rPr>
      </w:pPr>
    </w:p>
    <w:p w14:paraId="7D3C8471"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 </w:t>
      </w:r>
      <w:r w:rsidR="000840C3" w:rsidRPr="000840C3">
        <w:rPr>
          <w:rFonts w:ascii="Times New Roman" w:hAnsi="Times New Roman" w:cs="Times New Roman"/>
          <w:spacing w:val="0"/>
          <w:sz w:val="24"/>
          <w:szCs w:val="24"/>
        </w:rPr>
        <w:t>Não há previsão legal que obrigue ao juiz ouvir previamente o MP para fins de decidir acerca de "</w:t>
      </w:r>
      <w:r w:rsidR="000840C3" w:rsidRPr="00DC3314">
        <w:rPr>
          <w:rFonts w:ascii="Times New Roman" w:hAnsi="Times New Roman" w:cs="Times New Roman"/>
          <w:i/>
          <w:spacing w:val="0"/>
          <w:sz w:val="24"/>
          <w:szCs w:val="24"/>
        </w:rPr>
        <w:t>liminar</w:t>
      </w:r>
      <w:r w:rsidR="000840C3" w:rsidRPr="000840C3">
        <w:rPr>
          <w:rFonts w:ascii="Times New Roman" w:hAnsi="Times New Roman" w:cs="Times New Roman"/>
          <w:spacing w:val="0"/>
          <w:sz w:val="24"/>
          <w:szCs w:val="24"/>
        </w:rPr>
        <w:t>" em matéria possessória -</w:t>
      </w:r>
    </w:p>
    <w:p w14:paraId="15B1DE76" w14:textId="77777777" w:rsidR="000840C3" w:rsidRPr="000840C3" w:rsidRDefault="000840C3" w:rsidP="000840C3">
      <w:pPr>
        <w:ind w:left="0" w:right="-568"/>
        <w:rPr>
          <w:rFonts w:ascii="Times New Roman" w:hAnsi="Times New Roman" w:cs="Times New Roman"/>
          <w:spacing w:val="0"/>
          <w:sz w:val="24"/>
          <w:szCs w:val="24"/>
        </w:rPr>
      </w:pPr>
    </w:p>
    <w:p w14:paraId="63B00EA3"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 </w:t>
      </w:r>
      <w:r w:rsidR="000840C3" w:rsidRPr="000840C3">
        <w:rPr>
          <w:rFonts w:ascii="Times New Roman" w:hAnsi="Times New Roman" w:cs="Times New Roman"/>
          <w:spacing w:val="0"/>
          <w:sz w:val="24"/>
          <w:szCs w:val="24"/>
        </w:rPr>
        <w:t>Precedentes da 18ª Câmara Cível e de outras câmaras do TJMG -</w:t>
      </w:r>
    </w:p>
    <w:p w14:paraId="742E5EC6" w14:textId="77777777" w:rsidR="000840C3" w:rsidRPr="000840C3" w:rsidRDefault="000840C3" w:rsidP="000840C3">
      <w:pPr>
        <w:ind w:left="0" w:right="-568"/>
        <w:rPr>
          <w:rFonts w:ascii="Times New Roman" w:hAnsi="Times New Roman" w:cs="Times New Roman"/>
          <w:spacing w:val="0"/>
          <w:sz w:val="24"/>
          <w:szCs w:val="24"/>
        </w:rPr>
      </w:pPr>
    </w:p>
    <w:p w14:paraId="31F6D0C9"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 </w:t>
      </w:r>
      <w:r w:rsidR="000840C3" w:rsidRPr="000840C3">
        <w:rPr>
          <w:rFonts w:ascii="Times New Roman" w:hAnsi="Times New Roman" w:cs="Times New Roman"/>
          <w:spacing w:val="0"/>
          <w:sz w:val="24"/>
          <w:szCs w:val="24"/>
        </w:rPr>
        <w:t>Não é obrigatória a prévia intervenção do MP</w:t>
      </w:r>
      <w:r>
        <w:rPr>
          <w:rFonts w:ascii="Times New Roman" w:hAnsi="Times New Roman" w:cs="Times New Roman"/>
          <w:spacing w:val="0"/>
          <w:sz w:val="24"/>
          <w:szCs w:val="24"/>
        </w:rPr>
        <w:t>.</w:t>
      </w:r>
    </w:p>
    <w:p w14:paraId="64B4766D" w14:textId="77777777" w:rsidR="00DC3314" w:rsidRDefault="00DC3314" w:rsidP="000840C3">
      <w:pPr>
        <w:ind w:left="0" w:right="-568"/>
        <w:rPr>
          <w:rFonts w:ascii="Times New Roman" w:hAnsi="Times New Roman" w:cs="Times New Roman"/>
          <w:spacing w:val="0"/>
          <w:sz w:val="24"/>
          <w:szCs w:val="24"/>
        </w:rPr>
      </w:pPr>
    </w:p>
    <w:p w14:paraId="7A301168"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31</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As disposições procedimentais contidas na mencionada Resolução n. 438/2004, da Corte Superior d</w:t>
      </w:r>
      <w:r w:rsidR="00DC3314">
        <w:rPr>
          <w:rFonts w:ascii="Times New Roman" w:hAnsi="Times New Roman" w:cs="Times New Roman"/>
          <w:spacing w:val="0"/>
          <w:sz w:val="24"/>
          <w:szCs w:val="24"/>
        </w:rPr>
        <w:t>o</w:t>
      </w:r>
      <w:r w:rsidR="000840C3" w:rsidRPr="000840C3">
        <w:rPr>
          <w:rFonts w:ascii="Times New Roman" w:hAnsi="Times New Roman" w:cs="Times New Roman"/>
          <w:spacing w:val="0"/>
          <w:sz w:val="24"/>
          <w:szCs w:val="24"/>
        </w:rPr>
        <w:t xml:space="preserve"> Tribunal, constituem sim "</w:t>
      </w:r>
      <w:r w:rsidR="000840C3" w:rsidRPr="00DC3314">
        <w:rPr>
          <w:rFonts w:ascii="Times New Roman" w:hAnsi="Times New Roman" w:cs="Times New Roman"/>
          <w:i/>
          <w:spacing w:val="0"/>
          <w:sz w:val="24"/>
          <w:szCs w:val="24"/>
        </w:rPr>
        <w:t>recomendações</w:t>
      </w:r>
      <w:r w:rsidR="000840C3" w:rsidRPr="000840C3">
        <w:rPr>
          <w:rFonts w:ascii="Times New Roman" w:hAnsi="Times New Roman" w:cs="Times New Roman"/>
          <w:spacing w:val="0"/>
          <w:sz w:val="24"/>
          <w:szCs w:val="24"/>
        </w:rPr>
        <w:t>" e "</w:t>
      </w:r>
      <w:r w:rsidR="000840C3" w:rsidRPr="00DC3314">
        <w:rPr>
          <w:rFonts w:ascii="Times New Roman" w:hAnsi="Times New Roman" w:cs="Times New Roman"/>
          <w:i/>
          <w:spacing w:val="0"/>
          <w:sz w:val="24"/>
          <w:szCs w:val="24"/>
        </w:rPr>
        <w:t>faculdades</w:t>
      </w:r>
      <w:r w:rsidR="000840C3" w:rsidRPr="000840C3">
        <w:rPr>
          <w:rFonts w:ascii="Times New Roman" w:hAnsi="Times New Roman" w:cs="Times New Roman"/>
          <w:spacing w:val="0"/>
          <w:sz w:val="24"/>
          <w:szCs w:val="24"/>
        </w:rPr>
        <w:t>" direcionadas aos Juízes da Vara de Conflitos Agrários, para o bom desempenho de sua competência.</w:t>
      </w:r>
    </w:p>
    <w:p w14:paraId="2118AC82" w14:textId="77777777" w:rsidR="000840C3" w:rsidRPr="000840C3" w:rsidRDefault="000840C3" w:rsidP="000840C3">
      <w:pPr>
        <w:ind w:left="0" w:right="-568"/>
        <w:rPr>
          <w:rFonts w:ascii="Times New Roman" w:hAnsi="Times New Roman" w:cs="Times New Roman"/>
          <w:spacing w:val="0"/>
          <w:sz w:val="24"/>
          <w:szCs w:val="24"/>
        </w:rPr>
      </w:pPr>
    </w:p>
    <w:p w14:paraId="4A9EB617"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32</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O artigo 10º da Resolução-TJMG 438/2004, nessa fase processual primária, a oitiva do órgão ministerial representa "</w:t>
      </w:r>
      <w:r w:rsidR="000840C3" w:rsidRPr="00DC3314">
        <w:rPr>
          <w:rFonts w:ascii="Times New Roman" w:hAnsi="Times New Roman" w:cs="Times New Roman"/>
          <w:i/>
          <w:spacing w:val="0"/>
          <w:sz w:val="24"/>
          <w:szCs w:val="24"/>
        </w:rPr>
        <w:t>recomendação</w:t>
      </w:r>
      <w:r w:rsidR="000840C3" w:rsidRPr="000840C3">
        <w:rPr>
          <w:rFonts w:ascii="Times New Roman" w:hAnsi="Times New Roman" w:cs="Times New Roman"/>
          <w:spacing w:val="0"/>
          <w:sz w:val="24"/>
          <w:szCs w:val="24"/>
        </w:rPr>
        <w:t>", sem caráter obrigatório.</w:t>
      </w:r>
    </w:p>
    <w:p w14:paraId="45BC7968" w14:textId="77777777" w:rsidR="00DC3314" w:rsidRDefault="00DC3314" w:rsidP="000840C3">
      <w:pPr>
        <w:ind w:left="0" w:right="-568"/>
        <w:rPr>
          <w:rFonts w:ascii="Times New Roman" w:hAnsi="Times New Roman" w:cs="Times New Roman"/>
          <w:spacing w:val="0"/>
          <w:sz w:val="24"/>
          <w:szCs w:val="24"/>
        </w:rPr>
      </w:pPr>
    </w:p>
    <w:p w14:paraId="6A8A5795"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33</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Não há outra interpretação a esse dispositivo, a sua leitura por si só é esclarecedora:</w:t>
      </w:r>
    </w:p>
    <w:p w14:paraId="584ECFEF" w14:textId="77777777" w:rsidR="000840C3" w:rsidRPr="000840C3" w:rsidRDefault="000840C3" w:rsidP="000840C3">
      <w:pPr>
        <w:ind w:left="0" w:right="-568"/>
        <w:rPr>
          <w:rFonts w:ascii="Times New Roman" w:hAnsi="Times New Roman" w:cs="Times New Roman"/>
          <w:spacing w:val="0"/>
          <w:sz w:val="24"/>
          <w:szCs w:val="24"/>
        </w:rPr>
      </w:pPr>
    </w:p>
    <w:p w14:paraId="628BF7BD" w14:textId="77777777" w:rsidR="000840C3" w:rsidRPr="000840C3" w:rsidRDefault="000840C3" w:rsidP="000840C3">
      <w:pPr>
        <w:ind w:left="0" w:right="-568"/>
        <w:rPr>
          <w:rFonts w:ascii="Times New Roman" w:hAnsi="Times New Roman" w:cs="Times New Roman"/>
          <w:spacing w:val="0"/>
          <w:sz w:val="24"/>
          <w:szCs w:val="24"/>
        </w:rPr>
      </w:pPr>
      <w:r w:rsidRPr="000840C3">
        <w:rPr>
          <w:rFonts w:ascii="Times New Roman" w:hAnsi="Times New Roman" w:cs="Times New Roman"/>
          <w:spacing w:val="0"/>
          <w:sz w:val="24"/>
          <w:szCs w:val="24"/>
        </w:rPr>
        <w:t>"</w:t>
      </w:r>
      <w:r w:rsidRPr="00DC3314">
        <w:rPr>
          <w:rFonts w:ascii="Times New Roman" w:hAnsi="Times New Roman" w:cs="Times New Roman"/>
          <w:i/>
          <w:spacing w:val="0"/>
          <w:sz w:val="24"/>
          <w:szCs w:val="24"/>
        </w:rPr>
        <w:t>Art. 10. Recomenda-se, ressalvadas as situações de extrema urgência, a prévia oitiva do Ministério Público antes da decisão liminar, bem como no curso da lide, a cientificação dos órgãos envolvidos nos conflitos agrários, a fim de que possam prestar as informações pertinentes e eventual auxílio técnico administrativo para a composição dos conflitos</w:t>
      </w:r>
      <w:r w:rsidRPr="000840C3">
        <w:rPr>
          <w:rFonts w:ascii="Times New Roman" w:hAnsi="Times New Roman" w:cs="Times New Roman"/>
          <w:spacing w:val="0"/>
          <w:sz w:val="24"/>
          <w:szCs w:val="24"/>
        </w:rPr>
        <w:t>"</w:t>
      </w:r>
    </w:p>
    <w:p w14:paraId="2EABE76D"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[destaque nosso.  </w:t>
      </w:r>
      <w:r w:rsidR="000840C3" w:rsidRPr="000840C3">
        <w:rPr>
          <w:rFonts w:ascii="Times New Roman" w:hAnsi="Times New Roman" w:cs="Times New Roman"/>
          <w:spacing w:val="0"/>
          <w:sz w:val="24"/>
          <w:szCs w:val="24"/>
        </w:rPr>
        <w:t xml:space="preserve">Recomendar significa fazer ver, aconselhar (algo) a; indicar, lembrar] </w:t>
      </w:r>
    </w:p>
    <w:p w14:paraId="13DA0B4E" w14:textId="77777777" w:rsidR="000840C3" w:rsidRPr="000840C3" w:rsidRDefault="000840C3" w:rsidP="000840C3">
      <w:pPr>
        <w:ind w:left="0" w:right="-568"/>
        <w:rPr>
          <w:rFonts w:ascii="Times New Roman" w:hAnsi="Times New Roman" w:cs="Times New Roman"/>
          <w:spacing w:val="0"/>
          <w:sz w:val="24"/>
          <w:szCs w:val="24"/>
        </w:rPr>
      </w:pPr>
    </w:p>
    <w:p w14:paraId="2EF0667C"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3</w:t>
      </w:r>
      <w:r w:rsidR="00031823">
        <w:rPr>
          <w:rFonts w:ascii="Times New Roman" w:hAnsi="Times New Roman" w:cs="Times New Roman"/>
          <w:spacing w:val="0"/>
          <w:sz w:val="24"/>
          <w:szCs w:val="24"/>
        </w:rPr>
        <w:t>4</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Ora, "</w:t>
      </w:r>
      <w:r w:rsidR="000840C3" w:rsidRPr="00DC3314">
        <w:rPr>
          <w:rFonts w:ascii="Times New Roman" w:hAnsi="Times New Roman" w:cs="Times New Roman"/>
          <w:i/>
          <w:spacing w:val="0"/>
          <w:sz w:val="24"/>
          <w:szCs w:val="24"/>
        </w:rPr>
        <w:t>recomendar</w:t>
      </w:r>
      <w:r w:rsidR="000840C3" w:rsidRPr="000840C3">
        <w:rPr>
          <w:rFonts w:ascii="Times New Roman" w:hAnsi="Times New Roman" w:cs="Times New Roman"/>
          <w:spacing w:val="0"/>
          <w:sz w:val="24"/>
          <w:szCs w:val="24"/>
        </w:rPr>
        <w:t xml:space="preserve">" não é </w:t>
      </w:r>
      <w:r w:rsidR="000840C3" w:rsidRPr="00DC3314">
        <w:rPr>
          <w:rFonts w:ascii="Times New Roman" w:hAnsi="Times New Roman" w:cs="Times New Roman"/>
          <w:i/>
          <w:spacing w:val="0"/>
          <w:sz w:val="24"/>
          <w:szCs w:val="24"/>
        </w:rPr>
        <w:t>ius cogens</w:t>
      </w:r>
      <w:r w:rsidR="000840C3" w:rsidRPr="000840C3">
        <w:rPr>
          <w:rFonts w:ascii="Times New Roman" w:hAnsi="Times New Roman" w:cs="Times New Roman"/>
          <w:spacing w:val="0"/>
          <w:sz w:val="24"/>
          <w:szCs w:val="24"/>
        </w:rPr>
        <w:t>, mas, apenas uma regulamentação administrativa que não tem o condão de ab-rogar ou derrogar aos dispositivos da lei federal que regem as matérias possessórias em geral, inclusive o "</w:t>
      </w:r>
      <w:r w:rsidR="000840C3" w:rsidRPr="00DC3314">
        <w:rPr>
          <w:rFonts w:ascii="Times New Roman" w:hAnsi="Times New Roman" w:cs="Times New Roman"/>
          <w:i/>
          <w:spacing w:val="0"/>
          <w:sz w:val="24"/>
          <w:szCs w:val="24"/>
        </w:rPr>
        <w:t>interdito proibitório</w:t>
      </w:r>
      <w:r w:rsidR="000840C3" w:rsidRPr="000840C3">
        <w:rPr>
          <w:rFonts w:ascii="Times New Roman" w:hAnsi="Times New Roman" w:cs="Times New Roman"/>
          <w:spacing w:val="0"/>
          <w:sz w:val="24"/>
          <w:szCs w:val="24"/>
        </w:rPr>
        <w:t>" através do Código de P</w:t>
      </w:r>
      <w:r>
        <w:rPr>
          <w:rFonts w:ascii="Times New Roman" w:hAnsi="Times New Roman" w:cs="Times New Roman"/>
          <w:spacing w:val="0"/>
          <w:sz w:val="24"/>
          <w:szCs w:val="24"/>
        </w:rPr>
        <w:t>rocesso Civil- Lei 13.105/2015.</w:t>
      </w:r>
      <w:r w:rsidR="000840C3" w:rsidRPr="000840C3">
        <w:rPr>
          <w:rFonts w:ascii="Times New Roman" w:hAnsi="Times New Roman" w:cs="Times New Roman"/>
          <w:spacing w:val="0"/>
          <w:sz w:val="24"/>
          <w:szCs w:val="24"/>
        </w:rPr>
        <w:t xml:space="preserve"> </w:t>
      </w:r>
    </w:p>
    <w:p w14:paraId="579870E5" w14:textId="77777777" w:rsidR="000840C3" w:rsidRPr="000840C3" w:rsidRDefault="000840C3" w:rsidP="000840C3">
      <w:pPr>
        <w:ind w:left="0" w:right="-568"/>
        <w:rPr>
          <w:rFonts w:ascii="Times New Roman" w:hAnsi="Times New Roman" w:cs="Times New Roman"/>
          <w:spacing w:val="0"/>
          <w:sz w:val="24"/>
          <w:szCs w:val="24"/>
        </w:rPr>
      </w:pPr>
    </w:p>
    <w:p w14:paraId="0E2FF6D5"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 </w:t>
      </w:r>
      <w:r w:rsidR="000840C3" w:rsidRPr="000840C3">
        <w:rPr>
          <w:rFonts w:ascii="Times New Roman" w:hAnsi="Times New Roman" w:cs="Times New Roman"/>
          <w:spacing w:val="0"/>
          <w:sz w:val="24"/>
          <w:szCs w:val="24"/>
        </w:rPr>
        <w:t>A inspeção judicial também não é norma imperativa</w:t>
      </w:r>
      <w:r>
        <w:rPr>
          <w:rFonts w:ascii="Times New Roman" w:hAnsi="Times New Roman" w:cs="Times New Roman"/>
          <w:spacing w:val="0"/>
          <w:sz w:val="24"/>
          <w:szCs w:val="24"/>
        </w:rPr>
        <w:t>.</w:t>
      </w:r>
    </w:p>
    <w:p w14:paraId="611D0399" w14:textId="77777777" w:rsidR="00DC3314" w:rsidRDefault="00DC3314" w:rsidP="000840C3">
      <w:pPr>
        <w:ind w:left="0" w:right="-568"/>
        <w:rPr>
          <w:rFonts w:ascii="Times New Roman" w:hAnsi="Times New Roman" w:cs="Times New Roman"/>
          <w:spacing w:val="0"/>
          <w:sz w:val="24"/>
          <w:szCs w:val="24"/>
        </w:rPr>
      </w:pPr>
    </w:p>
    <w:p w14:paraId="311FE398" w14:textId="77777777" w:rsid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3</w:t>
      </w:r>
      <w:r w:rsidR="00031823">
        <w:rPr>
          <w:rFonts w:ascii="Times New Roman" w:hAnsi="Times New Roman" w:cs="Times New Roman"/>
          <w:spacing w:val="0"/>
          <w:sz w:val="24"/>
          <w:szCs w:val="24"/>
        </w:rPr>
        <w:t>6</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A inspeção judicial no local do conflito, prevista no artigo 5º do mencionado ato normativo, tem por objetivo "</w:t>
      </w:r>
      <w:r w:rsidR="000840C3" w:rsidRPr="00DC3314">
        <w:rPr>
          <w:rFonts w:ascii="Times New Roman" w:hAnsi="Times New Roman" w:cs="Times New Roman"/>
          <w:i/>
          <w:spacing w:val="0"/>
          <w:sz w:val="24"/>
          <w:szCs w:val="24"/>
        </w:rPr>
        <w:t>subsidiar</w:t>
      </w:r>
      <w:r w:rsidR="000840C3" w:rsidRPr="000840C3">
        <w:rPr>
          <w:rFonts w:ascii="Times New Roman" w:hAnsi="Times New Roman" w:cs="Times New Roman"/>
          <w:spacing w:val="0"/>
          <w:sz w:val="24"/>
          <w:szCs w:val="24"/>
        </w:rPr>
        <w:t xml:space="preserve">" a tomada de medidas urgentes pelo julgador, quando este entender que a petição inicial não está acompanhada de provas suficientes do alegado, </w:t>
      </w:r>
      <w:r w:rsidR="000840C3" w:rsidRPr="00DC3314">
        <w:rPr>
          <w:rFonts w:ascii="Times New Roman" w:hAnsi="Times New Roman" w:cs="Times New Roman"/>
          <w:i/>
          <w:spacing w:val="0"/>
          <w:sz w:val="24"/>
          <w:szCs w:val="24"/>
        </w:rPr>
        <w:t>ad verbum</w:t>
      </w:r>
      <w:r w:rsidR="000840C3" w:rsidRPr="000840C3">
        <w:rPr>
          <w:rFonts w:ascii="Times New Roman" w:hAnsi="Times New Roman" w:cs="Times New Roman"/>
          <w:spacing w:val="0"/>
          <w:sz w:val="24"/>
          <w:szCs w:val="24"/>
        </w:rPr>
        <w:t>:</w:t>
      </w:r>
    </w:p>
    <w:p w14:paraId="2F6AFDFC" w14:textId="77777777" w:rsidR="00031823" w:rsidRPr="000840C3" w:rsidRDefault="00031823" w:rsidP="000840C3">
      <w:pPr>
        <w:ind w:left="0" w:right="-568"/>
        <w:rPr>
          <w:rFonts w:ascii="Times New Roman" w:hAnsi="Times New Roman" w:cs="Times New Roman"/>
          <w:spacing w:val="0"/>
          <w:sz w:val="24"/>
          <w:szCs w:val="24"/>
        </w:rPr>
      </w:pPr>
    </w:p>
    <w:p w14:paraId="369E7621" w14:textId="77777777" w:rsidR="000840C3" w:rsidRPr="000840C3" w:rsidRDefault="000840C3" w:rsidP="000840C3">
      <w:pPr>
        <w:ind w:left="0" w:right="-568"/>
        <w:rPr>
          <w:rFonts w:ascii="Times New Roman" w:hAnsi="Times New Roman" w:cs="Times New Roman"/>
          <w:spacing w:val="0"/>
          <w:sz w:val="24"/>
          <w:szCs w:val="24"/>
        </w:rPr>
      </w:pPr>
      <w:r w:rsidRPr="00031823">
        <w:rPr>
          <w:rFonts w:ascii="Times New Roman" w:hAnsi="Times New Roman" w:cs="Times New Roman"/>
          <w:i/>
          <w:spacing w:val="0"/>
          <w:sz w:val="24"/>
          <w:szCs w:val="24"/>
        </w:rPr>
        <w:t>Art. 5º: Recebidos os autos e havendo urgência, o Juiz da Vara de Conflitos Agrários deslocar-se-á ao local do conflito, tomando as providências que entender pertinentes</w:t>
      </w:r>
      <w:r w:rsidRPr="000840C3">
        <w:rPr>
          <w:rFonts w:ascii="Times New Roman" w:hAnsi="Times New Roman" w:cs="Times New Roman"/>
          <w:spacing w:val="0"/>
          <w:sz w:val="24"/>
          <w:szCs w:val="24"/>
        </w:rPr>
        <w:t>.</w:t>
      </w:r>
    </w:p>
    <w:p w14:paraId="782691B3" w14:textId="77777777" w:rsidR="000840C3" w:rsidRPr="000840C3" w:rsidRDefault="000840C3" w:rsidP="000840C3">
      <w:pPr>
        <w:ind w:left="0" w:right="-568"/>
        <w:rPr>
          <w:rFonts w:ascii="Times New Roman" w:hAnsi="Times New Roman" w:cs="Times New Roman"/>
          <w:spacing w:val="0"/>
          <w:sz w:val="24"/>
          <w:szCs w:val="24"/>
        </w:rPr>
      </w:pPr>
      <w:r w:rsidRPr="000840C3">
        <w:rPr>
          <w:rFonts w:ascii="Times New Roman" w:hAnsi="Times New Roman" w:cs="Times New Roman"/>
          <w:spacing w:val="0"/>
          <w:sz w:val="24"/>
          <w:szCs w:val="24"/>
        </w:rPr>
        <w:t>[Grifo nosso].</w:t>
      </w:r>
    </w:p>
    <w:p w14:paraId="7AB06554" w14:textId="77777777" w:rsidR="000840C3" w:rsidRPr="000840C3" w:rsidRDefault="000840C3" w:rsidP="000840C3">
      <w:pPr>
        <w:ind w:left="0" w:right="-568"/>
        <w:rPr>
          <w:rFonts w:ascii="Times New Roman" w:hAnsi="Times New Roman" w:cs="Times New Roman"/>
          <w:spacing w:val="0"/>
          <w:sz w:val="24"/>
          <w:szCs w:val="24"/>
        </w:rPr>
      </w:pPr>
    </w:p>
    <w:p w14:paraId="5C2C3788"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3</w:t>
      </w:r>
      <w:r w:rsidR="00031823">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A "</w:t>
      </w:r>
      <w:r w:rsidR="000840C3" w:rsidRPr="00DC3314">
        <w:rPr>
          <w:rFonts w:ascii="Times New Roman" w:hAnsi="Times New Roman" w:cs="Times New Roman"/>
          <w:i/>
          <w:spacing w:val="0"/>
          <w:sz w:val="24"/>
          <w:szCs w:val="24"/>
        </w:rPr>
        <w:t>recomendação</w:t>
      </w:r>
      <w:r w:rsidR="000840C3" w:rsidRPr="000840C3">
        <w:rPr>
          <w:rFonts w:ascii="Times New Roman" w:hAnsi="Times New Roman" w:cs="Times New Roman"/>
          <w:spacing w:val="0"/>
          <w:sz w:val="24"/>
          <w:szCs w:val="24"/>
        </w:rPr>
        <w:t>" para o deslocamento do juiz só se perfaz se entender a necessidade da urgência, não lhe retirando em hipótese alguma o poder discricionário próprio do exercício da magistratura.</w:t>
      </w:r>
    </w:p>
    <w:p w14:paraId="275B4B87" w14:textId="77777777" w:rsidR="000840C3" w:rsidRPr="000840C3" w:rsidRDefault="000840C3" w:rsidP="000840C3">
      <w:pPr>
        <w:ind w:left="0" w:right="-568"/>
        <w:rPr>
          <w:rFonts w:ascii="Times New Roman" w:hAnsi="Times New Roman" w:cs="Times New Roman"/>
          <w:spacing w:val="0"/>
          <w:sz w:val="24"/>
          <w:szCs w:val="24"/>
        </w:rPr>
      </w:pPr>
    </w:p>
    <w:p w14:paraId="746D3BD4"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3</w:t>
      </w:r>
      <w:r w:rsidR="00031823">
        <w:rPr>
          <w:rFonts w:ascii="Times New Roman" w:hAnsi="Times New Roman" w:cs="Times New Roman"/>
          <w:spacing w:val="0"/>
          <w:sz w:val="24"/>
          <w:szCs w:val="24"/>
        </w:rPr>
        <w:t>8</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A norma contida no artigo 126, parágrafo único, da Constituição Federal - reproduzida no artigo 114 da Constituição do Estado de Minas Gerais - apenas preconiza a presença física do magistrado no local do conflito quando necessário à eficiente prestação jurisdicional. Não estabelece, portanto, obrigatoriedade de inspeção prévia à concessão de tutela liminar.</w:t>
      </w:r>
    </w:p>
    <w:p w14:paraId="1D9D204A" w14:textId="77777777" w:rsidR="000840C3" w:rsidRPr="000840C3" w:rsidRDefault="000840C3" w:rsidP="000840C3">
      <w:pPr>
        <w:ind w:left="0" w:right="-568"/>
        <w:rPr>
          <w:rFonts w:ascii="Times New Roman" w:hAnsi="Times New Roman" w:cs="Times New Roman"/>
          <w:spacing w:val="0"/>
          <w:sz w:val="24"/>
          <w:szCs w:val="24"/>
        </w:rPr>
      </w:pPr>
    </w:p>
    <w:p w14:paraId="2FEC7C7E"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3</w:t>
      </w:r>
      <w:r w:rsidR="00031823">
        <w:rPr>
          <w:rFonts w:ascii="Times New Roman" w:hAnsi="Times New Roman" w:cs="Times New Roman"/>
          <w:spacing w:val="0"/>
          <w:sz w:val="24"/>
          <w:szCs w:val="24"/>
        </w:rPr>
        <w:t>9</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Da mesma forma, o artigo 535, § 3º do Código de Processo Civil estabelece, para o julgador, a faculdade -- e não a obrigatoriedade -- de realizar a inspeção, </w:t>
      </w:r>
      <w:r w:rsidR="000840C3" w:rsidRPr="00DC3314">
        <w:rPr>
          <w:rFonts w:ascii="Times New Roman" w:hAnsi="Times New Roman" w:cs="Times New Roman"/>
          <w:i/>
          <w:spacing w:val="0"/>
          <w:sz w:val="24"/>
          <w:szCs w:val="24"/>
        </w:rPr>
        <w:t>verbis</w:t>
      </w:r>
      <w:r w:rsidR="000840C3" w:rsidRPr="000840C3">
        <w:rPr>
          <w:rFonts w:ascii="Times New Roman" w:hAnsi="Times New Roman" w:cs="Times New Roman"/>
          <w:spacing w:val="0"/>
          <w:sz w:val="24"/>
          <w:szCs w:val="24"/>
        </w:rPr>
        <w:t>:</w:t>
      </w:r>
    </w:p>
    <w:p w14:paraId="1E70BDCD" w14:textId="77777777" w:rsidR="000840C3" w:rsidRPr="000840C3" w:rsidRDefault="000840C3" w:rsidP="000840C3">
      <w:pPr>
        <w:ind w:left="0" w:right="-568"/>
        <w:rPr>
          <w:rFonts w:ascii="Times New Roman" w:hAnsi="Times New Roman" w:cs="Times New Roman"/>
          <w:spacing w:val="0"/>
          <w:sz w:val="24"/>
          <w:szCs w:val="24"/>
        </w:rPr>
      </w:pPr>
    </w:p>
    <w:p w14:paraId="662E14A6" w14:textId="77777777" w:rsidR="000840C3" w:rsidRPr="00DC3314" w:rsidRDefault="000840C3" w:rsidP="000840C3">
      <w:pPr>
        <w:ind w:left="0" w:right="-568"/>
        <w:rPr>
          <w:rFonts w:ascii="Times New Roman" w:hAnsi="Times New Roman" w:cs="Times New Roman"/>
          <w:i/>
          <w:spacing w:val="0"/>
          <w:sz w:val="24"/>
          <w:szCs w:val="24"/>
        </w:rPr>
      </w:pPr>
      <w:r w:rsidRPr="000840C3">
        <w:rPr>
          <w:rFonts w:ascii="Times New Roman" w:hAnsi="Times New Roman" w:cs="Times New Roman"/>
          <w:spacing w:val="0"/>
          <w:sz w:val="24"/>
          <w:szCs w:val="24"/>
        </w:rPr>
        <w:t>"</w:t>
      </w:r>
      <w:r w:rsidRPr="00DC3314">
        <w:rPr>
          <w:rFonts w:ascii="Times New Roman" w:hAnsi="Times New Roman" w:cs="Times New Roman"/>
          <w:i/>
          <w:spacing w:val="0"/>
          <w:sz w:val="24"/>
          <w:szCs w:val="24"/>
        </w:rPr>
        <w:t>Art. 565. (...)</w:t>
      </w:r>
    </w:p>
    <w:p w14:paraId="10DB0078"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 3º. O juiz poderá comparecer à área objeto do litígio quando sua presença se fizer necessária à efetivação da tutela jurisdicional</w:t>
      </w:r>
      <w:r w:rsidRPr="000840C3">
        <w:rPr>
          <w:rFonts w:ascii="Times New Roman" w:hAnsi="Times New Roman" w:cs="Times New Roman"/>
          <w:spacing w:val="0"/>
          <w:sz w:val="24"/>
          <w:szCs w:val="24"/>
        </w:rPr>
        <w:t>"</w:t>
      </w:r>
    </w:p>
    <w:p w14:paraId="3CADBF1B" w14:textId="77777777" w:rsidR="000840C3" w:rsidRPr="000840C3" w:rsidRDefault="000840C3" w:rsidP="000840C3">
      <w:pPr>
        <w:ind w:left="0" w:right="-568"/>
        <w:rPr>
          <w:rFonts w:ascii="Times New Roman" w:hAnsi="Times New Roman" w:cs="Times New Roman"/>
          <w:spacing w:val="0"/>
          <w:sz w:val="24"/>
          <w:szCs w:val="24"/>
        </w:rPr>
      </w:pPr>
    </w:p>
    <w:p w14:paraId="70893B88"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40</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Logo, pela redação dos mencionados dispositivos da resolução do TJMG, que não são normas processuais imperativas, verifica-se que tanto a oitiva prévia do parquet como a designação de audiência conciliatória não são óbices para o Magistrado apreciar e decidir a liminar em ação de interdito proibitório, cujo jaez é exclusivamente de natureza possessória.</w:t>
      </w:r>
    </w:p>
    <w:p w14:paraId="5BBDD09B" w14:textId="77777777" w:rsidR="000840C3" w:rsidRPr="000840C3" w:rsidRDefault="000840C3" w:rsidP="000840C3">
      <w:pPr>
        <w:ind w:left="0" w:right="-568"/>
        <w:rPr>
          <w:rFonts w:ascii="Times New Roman" w:hAnsi="Times New Roman" w:cs="Times New Roman"/>
          <w:spacing w:val="0"/>
          <w:sz w:val="24"/>
          <w:szCs w:val="24"/>
        </w:rPr>
      </w:pPr>
    </w:p>
    <w:p w14:paraId="1BF8C26C"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41. </w:t>
      </w:r>
      <w:r w:rsidR="000840C3" w:rsidRPr="000840C3">
        <w:rPr>
          <w:rFonts w:ascii="Times New Roman" w:hAnsi="Times New Roman" w:cs="Times New Roman"/>
          <w:spacing w:val="0"/>
          <w:sz w:val="24"/>
          <w:szCs w:val="24"/>
        </w:rPr>
        <w:t>Prevalece a discricionariedade do Julgador.</w:t>
      </w:r>
    </w:p>
    <w:p w14:paraId="3147633B" w14:textId="77777777" w:rsidR="000840C3" w:rsidRPr="000840C3" w:rsidRDefault="000840C3" w:rsidP="000840C3">
      <w:pPr>
        <w:ind w:left="0" w:right="-568"/>
        <w:rPr>
          <w:rFonts w:ascii="Times New Roman" w:hAnsi="Times New Roman" w:cs="Times New Roman"/>
          <w:spacing w:val="0"/>
          <w:sz w:val="24"/>
          <w:szCs w:val="24"/>
        </w:rPr>
      </w:pPr>
    </w:p>
    <w:p w14:paraId="1AB6988A"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42</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Denomina-se poder discricionário do juiz, para aquele poder de escolher dentro de certos limites, a providência que adotará, tudo mediante a consideração da oportunidade e da conveniência, em face de determinada situação que se afigura nos autos.</w:t>
      </w:r>
    </w:p>
    <w:p w14:paraId="6A06B242" w14:textId="77777777" w:rsidR="000840C3" w:rsidRPr="000840C3" w:rsidRDefault="000840C3" w:rsidP="000840C3">
      <w:pPr>
        <w:ind w:left="0" w:right="-568"/>
        <w:rPr>
          <w:rFonts w:ascii="Times New Roman" w:hAnsi="Times New Roman" w:cs="Times New Roman"/>
          <w:spacing w:val="0"/>
          <w:sz w:val="24"/>
          <w:szCs w:val="24"/>
        </w:rPr>
      </w:pPr>
    </w:p>
    <w:p w14:paraId="1DF17CCC"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43</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Dispõe a Constituição Federal em seu art. 5º inciso XXXV, que não será excluída da apreciação do Poder Judiciário, não só a lesão de direito, mas também a ameaça de lesão ao direito.</w:t>
      </w:r>
    </w:p>
    <w:p w14:paraId="544D6A63" w14:textId="77777777" w:rsidR="000840C3" w:rsidRPr="000840C3" w:rsidRDefault="000840C3" w:rsidP="000840C3">
      <w:pPr>
        <w:ind w:left="0" w:right="-568"/>
        <w:rPr>
          <w:rFonts w:ascii="Times New Roman" w:hAnsi="Times New Roman" w:cs="Times New Roman"/>
          <w:spacing w:val="0"/>
          <w:sz w:val="24"/>
          <w:szCs w:val="24"/>
        </w:rPr>
      </w:pPr>
    </w:p>
    <w:p w14:paraId="38F72E5C"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44</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E visando não só garantir a solução do litígio reparando ou evitando que o dano ocorra, mas também a preservação do prestígio devido e necessário ao Poder Jurisdicional de forma que a busca do amparo judicial não torne causa de prejuízo ao cidadão, o direito processual dispõe de tutelas preventivas principais e tutelas preventivas cautelares.</w:t>
      </w:r>
    </w:p>
    <w:p w14:paraId="7DBA4374" w14:textId="77777777" w:rsidR="000840C3" w:rsidRPr="000840C3" w:rsidRDefault="000840C3" w:rsidP="000840C3">
      <w:pPr>
        <w:ind w:left="0" w:right="-568"/>
        <w:rPr>
          <w:rFonts w:ascii="Times New Roman" w:hAnsi="Times New Roman" w:cs="Times New Roman"/>
          <w:spacing w:val="0"/>
          <w:sz w:val="24"/>
          <w:szCs w:val="24"/>
        </w:rPr>
      </w:pPr>
    </w:p>
    <w:p w14:paraId="6DBAB6A5"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45. </w:t>
      </w:r>
      <w:r w:rsidR="000840C3" w:rsidRPr="000840C3">
        <w:rPr>
          <w:rFonts w:ascii="Times New Roman" w:hAnsi="Times New Roman" w:cs="Times New Roman"/>
          <w:spacing w:val="0"/>
          <w:sz w:val="24"/>
          <w:szCs w:val="24"/>
        </w:rPr>
        <w:t xml:space="preserve">A designação de audiência conciliatória é faculdade do juiz (CPC, art. 562, </w:t>
      </w:r>
      <w:r w:rsidR="000840C3" w:rsidRPr="00DC3314">
        <w:rPr>
          <w:rFonts w:ascii="Times New Roman" w:hAnsi="Times New Roman" w:cs="Times New Roman"/>
          <w:i/>
          <w:spacing w:val="0"/>
          <w:sz w:val="24"/>
          <w:szCs w:val="24"/>
        </w:rPr>
        <w:t>caput</w:t>
      </w:r>
      <w:r w:rsidR="000840C3" w:rsidRPr="000840C3">
        <w:rPr>
          <w:rFonts w:ascii="Times New Roman" w:hAnsi="Times New Roman" w:cs="Times New Roman"/>
          <w:spacing w:val="0"/>
          <w:sz w:val="24"/>
          <w:szCs w:val="24"/>
        </w:rPr>
        <w:t>)</w:t>
      </w:r>
    </w:p>
    <w:p w14:paraId="2EFDBB5F" w14:textId="77777777" w:rsidR="000840C3" w:rsidRPr="000840C3" w:rsidRDefault="000840C3" w:rsidP="000840C3">
      <w:pPr>
        <w:ind w:left="0" w:right="-568"/>
        <w:rPr>
          <w:rFonts w:ascii="Times New Roman" w:hAnsi="Times New Roman" w:cs="Times New Roman"/>
          <w:spacing w:val="0"/>
          <w:sz w:val="24"/>
          <w:szCs w:val="24"/>
        </w:rPr>
      </w:pPr>
    </w:p>
    <w:p w14:paraId="570A06D9"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46</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Noutra banda, quando a instrução da petição inicial for suficiente para convencer o magistrado da plausibilidade das alegações do demandante, estando suficientemente </w:t>
      </w:r>
      <w:r w:rsidR="000840C3" w:rsidRPr="000840C3">
        <w:rPr>
          <w:rFonts w:ascii="Times New Roman" w:hAnsi="Times New Roman" w:cs="Times New Roman"/>
          <w:spacing w:val="0"/>
          <w:sz w:val="24"/>
          <w:szCs w:val="24"/>
        </w:rPr>
        <w:lastRenderedPageBreak/>
        <w:t>convencido dos requisitos previstos no art. 562 do CPC, dispensável a realização da audiência prévia, para fins da concessão do efeito suspensivo.</w:t>
      </w:r>
    </w:p>
    <w:p w14:paraId="36B59CC8" w14:textId="77777777" w:rsidR="000840C3" w:rsidRPr="000840C3" w:rsidRDefault="000840C3" w:rsidP="000840C3">
      <w:pPr>
        <w:ind w:left="0" w:right="-568"/>
        <w:rPr>
          <w:rFonts w:ascii="Times New Roman" w:hAnsi="Times New Roman" w:cs="Times New Roman"/>
          <w:spacing w:val="0"/>
          <w:sz w:val="24"/>
          <w:szCs w:val="24"/>
        </w:rPr>
      </w:pPr>
    </w:p>
    <w:p w14:paraId="704C7859" w14:textId="77777777" w:rsid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4</w:t>
      </w:r>
      <w:r w:rsidR="00031823">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Essa a dicção do art. 562, caput do Digesto Instrumental Civil:</w:t>
      </w:r>
    </w:p>
    <w:p w14:paraId="40B1EA6A" w14:textId="77777777" w:rsidR="00DC3314" w:rsidRPr="000840C3" w:rsidRDefault="00DC3314" w:rsidP="000840C3">
      <w:pPr>
        <w:ind w:left="0" w:right="-568"/>
        <w:rPr>
          <w:rFonts w:ascii="Times New Roman" w:hAnsi="Times New Roman" w:cs="Times New Roman"/>
          <w:spacing w:val="0"/>
          <w:sz w:val="24"/>
          <w:szCs w:val="24"/>
        </w:rPr>
      </w:pPr>
    </w:p>
    <w:p w14:paraId="047AB68F"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Art.562. Estando a petição inicial devidamente instruída, o juiz deferirá, sem ouvir o réu, a expedição do mandado liminar de manutenção ou de reintegração, caso contrário, determinará que o autor justifique previamente o alegado, citando-se o réu para comparecer à audiência que for designada</w:t>
      </w:r>
      <w:r w:rsidR="00DC3314">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w:t>
      </w:r>
    </w:p>
    <w:p w14:paraId="72BA3B73" w14:textId="77777777" w:rsidR="000840C3" w:rsidRPr="000840C3" w:rsidRDefault="000840C3" w:rsidP="000840C3">
      <w:pPr>
        <w:ind w:left="0" w:right="-568"/>
        <w:rPr>
          <w:rFonts w:ascii="Times New Roman" w:hAnsi="Times New Roman" w:cs="Times New Roman"/>
          <w:spacing w:val="0"/>
          <w:sz w:val="24"/>
          <w:szCs w:val="24"/>
        </w:rPr>
      </w:pPr>
    </w:p>
    <w:p w14:paraId="6D87B11F"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4</w:t>
      </w:r>
      <w:r w:rsidR="00031823">
        <w:rPr>
          <w:rFonts w:ascii="Times New Roman" w:hAnsi="Times New Roman" w:cs="Times New Roman"/>
          <w:spacing w:val="0"/>
          <w:sz w:val="24"/>
          <w:szCs w:val="24"/>
        </w:rPr>
        <w:t>8</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Assim, não há que se falar em nulidade da decisão ante a ausência de prévia audiência de justificação.</w:t>
      </w:r>
    </w:p>
    <w:p w14:paraId="09A2E654" w14:textId="77777777" w:rsidR="000840C3" w:rsidRPr="000840C3" w:rsidRDefault="000840C3" w:rsidP="000840C3">
      <w:pPr>
        <w:ind w:left="0" w:right="-568"/>
        <w:rPr>
          <w:rFonts w:ascii="Times New Roman" w:hAnsi="Times New Roman" w:cs="Times New Roman"/>
          <w:spacing w:val="0"/>
          <w:sz w:val="24"/>
          <w:szCs w:val="24"/>
        </w:rPr>
      </w:pPr>
    </w:p>
    <w:p w14:paraId="496AE5EE"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4</w:t>
      </w:r>
      <w:r w:rsidR="00031823">
        <w:rPr>
          <w:rFonts w:ascii="Times New Roman" w:hAnsi="Times New Roman" w:cs="Times New Roman"/>
          <w:spacing w:val="0"/>
          <w:sz w:val="24"/>
          <w:szCs w:val="24"/>
        </w:rPr>
        <w:t>9</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A Lei Instrumental Civil em ações de interdito proibitório tratam a liminar da mesma forma das demandas possessórias (arts. 568 e 562).</w:t>
      </w:r>
    </w:p>
    <w:p w14:paraId="2503A4E5" w14:textId="77777777" w:rsidR="000840C3" w:rsidRPr="000840C3" w:rsidRDefault="000840C3" w:rsidP="000840C3">
      <w:pPr>
        <w:ind w:left="0" w:right="-568"/>
        <w:rPr>
          <w:rFonts w:ascii="Times New Roman" w:hAnsi="Times New Roman" w:cs="Times New Roman"/>
          <w:spacing w:val="0"/>
          <w:sz w:val="24"/>
          <w:szCs w:val="24"/>
        </w:rPr>
      </w:pPr>
    </w:p>
    <w:p w14:paraId="17D998F8"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50</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Na espécie, conforme se extrai das razões que alicerçaram a decisão agravada, a documentação jungida à inicial foi bastante para o convencimento do juiz deferir a liminar antecipatória, dispensando, desta forma, a designação de audiência de conciliação.</w:t>
      </w:r>
      <w:r w:rsidR="000840C3" w:rsidRPr="000840C3">
        <w:rPr>
          <w:rFonts w:ascii="Times New Roman" w:hAnsi="Times New Roman" w:cs="Times New Roman"/>
          <w:spacing w:val="0"/>
          <w:sz w:val="24"/>
          <w:szCs w:val="24"/>
        </w:rPr>
        <w:cr/>
      </w:r>
    </w:p>
    <w:p w14:paraId="11CE2947"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51</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O r. </w:t>
      </w:r>
      <w:r w:rsidR="000840C3" w:rsidRPr="00DC3314">
        <w:rPr>
          <w:rFonts w:ascii="Times New Roman" w:hAnsi="Times New Roman" w:cs="Times New Roman"/>
          <w:i/>
          <w:spacing w:val="0"/>
          <w:sz w:val="24"/>
          <w:szCs w:val="24"/>
        </w:rPr>
        <w:t>decisum</w:t>
      </w:r>
      <w:r w:rsidR="000840C3" w:rsidRPr="000840C3">
        <w:rPr>
          <w:rFonts w:ascii="Times New Roman" w:hAnsi="Times New Roman" w:cs="Times New Roman"/>
          <w:spacing w:val="0"/>
          <w:sz w:val="24"/>
          <w:szCs w:val="24"/>
        </w:rPr>
        <w:t xml:space="preserve"> agravado se encontra devidamente motivado, indicando fundamentos adequados à conclusão a que chegou, em observância a determinação legal inserta no artigo 93, IX da Constituição Federal.</w:t>
      </w:r>
    </w:p>
    <w:p w14:paraId="2D1251B3" w14:textId="77777777" w:rsidR="000840C3" w:rsidRPr="000840C3" w:rsidRDefault="000840C3" w:rsidP="000840C3">
      <w:pPr>
        <w:ind w:left="0" w:right="-568"/>
        <w:rPr>
          <w:rFonts w:ascii="Times New Roman" w:hAnsi="Times New Roman" w:cs="Times New Roman"/>
          <w:spacing w:val="0"/>
          <w:sz w:val="24"/>
          <w:szCs w:val="24"/>
        </w:rPr>
      </w:pPr>
    </w:p>
    <w:p w14:paraId="32D50FC1"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52</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Os elementos dos autos se mostram suficientes para o convencimento do d. juízo a </w:t>
      </w:r>
      <w:r w:rsidR="000840C3" w:rsidRPr="00DC3314">
        <w:rPr>
          <w:rFonts w:ascii="Times New Roman" w:hAnsi="Times New Roman" w:cs="Times New Roman"/>
          <w:i/>
          <w:spacing w:val="0"/>
          <w:sz w:val="24"/>
          <w:szCs w:val="24"/>
        </w:rPr>
        <w:t xml:space="preserve">quo </w:t>
      </w:r>
      <w:r w:rsidR="000840C3" w:rsidRPr="000840C3">
        <w:rPr>
          <w:rFonts w:ascii="Times New Roman" w:hAnsi="Times New Roman" w:cs="Times New Roman"/>
          <w:spacing w:val="0"/>
          <w:sz w:val="24"/>
          <w:szCs w:val="24"/>
        </w:rPr>
        <w:t>quanto à medida liminar de urgência.</w:t>
      </w:r>
    </w:p>
    <w:p w14:paraId="32CA1CC8" w14:textId="77777777" w:rsidR="000840C3" w:rsidRPr="000840C3" w:rsidRDefault="000840C3" w:rsidP="000840C3">
      <w:pPr>
        <w:ind w:left="0" w:right="-568"/>
        <w:rPr>
          <w:rFonts w:ascii="Times New Roman" w:hAnsi="Times New Roman" w:cs="Times New Roman"/>
          <w:spacing w:val="0"/>
          <w:sz w:val="24"/>
          <w:szCs w:val="24"/>
        </w:rPr>
      </w:pPr>
    </w:p>
    <w:p w14:paraId="0EBEEAF1"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53</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O interlocutório combatido destacou enfaticamente que a inicial da ação de interdito proibitório veio acompanhada de elementos suficientes à comprovação da posse atual, da ameaça de turbação ou esbulho iminente dessa posse e do justo receio de sua concretização, fazendo, por isso, fez jus o autor/agravado da concessão de medida liminar.</w:t>
      </w:r>
    </w:p>
    <w:p w14:paraId="4D47E190" w14:textId="77777777" w:rsidR="000840C3" w:rsidRPr="000840C3" w:rsidRDefault="000840C3" w:rsidP="000840C3">
      <w:pPr>
        <w:ind w:left="0" w:right="-568"/>
        <w:rPr>
          <w:rFonts w:ascii="Times New Roman" w:hAnsi="Times New Roman" w:cs="Times New Roman"/>
          <w:spacing w:val="0"/>
          <w:sz w:val="24"/>
          <w:szCs w:val="24"/>
        </w:rPr>
      </w:pPr>
    </w:p>
    <w:p w14:paraId="59A52C20"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Pr="000840C3">
        <w:rPr>
          <w:rFonts w:ascii="Times New Roman" w:hAnsi="Times New Roman" w:cs="Times New Roman"/>
          <w:spacing w:val="0"/>
          <w:sz w:val="24"/>
          <w:szCs w:val="24"/>
        </w:rPr>
        <w:t>O REPOSITÓRIO JURISPRUDENCIAL DO TJMG SOBRE O TEMA</w:t>
      </w:r>
    </w:p>
    <w:p w14:paraId="309AA729" w14:textId="77777777" w:rsidR="00DC3314" w:rsidRDefault="00DC3314" w:rsidP="000840C3">
      <w:pPr>
        <w:ind w:left="0" w:right="-568"/>
        <w:rPr>
          <w:rFonts w:ascii="Times New Roman" w:hAnsi="Times New Roman" w:cs="Times New Roman"/>
          <w:spacing w:val="0"/>
          <w:sz w:val="24"/>
          <w:szCs w:val="24"/>
        </w:rPr>
      </w:pPr>
    </w:p>
    <w:p w14:paraId="380B9A13"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54</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Sem quebra de reverência, nada obstante relevantes e cultos entendimentos em contrário, prevalece no fidalgo TRIBUNAL DE JUSTIÇA, com maioria ampla e expressiva, as teses de ser completamente desnecessário a oitiva do MP, a realização de inspeção judicial e designação de audiência conciliatória, quando o juiz se sentir seguro e decida de maneira fundamentada, dentro do seu critério discricionário, constatando a urgência e a necessidade de se efetivar de chofre a prestação jurisdicional, para deferir inaudita altera parte a liminar de proteção possessória do autor [ora agravado], como sucedeu no caso </w:t>
      </w:r>
      <w:r w:rsidR="000840C3" w:rsidRPr="00DC3314">
        <w:rPr>
          <w:rFonts w:ascii="Times New Roman" w:hAnsi="Times New Roman" w:cs="Times New Roman"/>
          <w:i/>
          <w:spacing w:val="0"/>
          <w:sz w:val="24"/>
          <w:szCs w:val="24"/>
        </w:rPr>
        <w:t>sub cogitabondo</w:t>
      </w:r>
      <w:r w:rsidR="000840C3" w:rsidRPr="000840C3">
        <w:rPr>
          <w:rFonts w:ascii="Times New Roman" w:hAnsi="Times New Roman" w:cs="Times New Roman"/>
          <w:spacing w:val="0"/>
          <w:sz w:val="24"/>
          <w:szCs w:val="24"/>
        </w:rPr>
        <w:t>:</w:t>
      </w:r>
    </w:p>
    <w:p w14:paraId="30229E00" w14:textId="77777777" w:rsidR="000840C3" w:rsidRPr="000840C3" w:rsidRDefault="000840C3" w:rsidP="000840C3">
      <w:pPr>
        <w:ind w:left="0" w:right="-568"/>
        <w:rPr>
          <w:rFonts w:ascii="Times New Roman" w:hAnsi="Times New Roman" w:cs="Times New Roman"/>
          <w:spacing w:val="0"/>
          <w:sz w:val="24"/>
          <w:szCs w:val="24"/>
        </w:rPr>
      </w:pPr>
    </w:p>
    <w:p w14:paraId="3B142A56" w14:textId="77777777" w:rsidR="000840C3" w:rsidRPr="000840C3" w:rsidRDefault="000840C3" w:rsidP="000840C3">
      <w:pPr>
        <w:ind w:left="0" w:right="-568"/>
        <w:rPr>
          <w:rFonts w:ascii="Times New Roman" w:hAnsi="Times New Roman" w:cs="Times New Roman"/>
          <w:spacing w:val="0"/>
          <w:sz w:val="24"/>
          <w:szCs w:val="24"/>
        </w:rPr>
      </w:pPr>
      <w:r w:rsidRPr="000840C3">
        <w:rPr>
          <w:rFonts w:ascii="Times New Roman" w:hAnsi="Times New Roman" w:cs="Times New Roman"/>
          <w:spacing w:val="0"/>
          <w:sz w:val="24"/>
          <w:szCs w:val="24"/>
        </w:rPr>
        <w:t>18ª Câmara Cível:</w:t>
      </w:r>
    </w:p>
    <w:p w14:paraId="0FA8F1E6" w14:textId="77777777" w:rsidR="00DC3314" w:rsidRDefault="00DC3314" w:rsidP="000840C3">
      <w:pPr>
        <w:ind w:left="0" w:right="-568"/>
        <w:rPr>
          <w:rFonts w:ascii="Times New Roman" w:hAnsi="Times New Roman" w:cs="Times New Roman"/>
          <w:spacing w:val="0"/>
          <w:sz w:val="24"/>
          <w:szCs w:val="24"/>
        </w:rPr>
      </w:pPr>
    </w:p>
    <w:p w14:paraId="5F54B10F"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000840C3" w:rsidRPr="00DC3314">
        <w:rPr>
          <w:rFonts w:ascii="Times New Roman" w:hAnsi="Times New Roman" w:cs="Times New Roman"/>
          <w:i/>
          <w:spacing w:val="0"/>
          <w:sz w:val="24"/>
          <w:szCs w:val="24"/>
        </w:rPr>
        <w:t xml:space="preserve">AGRAVO DE INSTRUMENTO - AÇÃO DE INTERDITO PROIBITÓRIO -CONFLITO AGRÁRIO - CONCESSÃO DA LIMINAR - INTIMAÇÃO DO MINISTÉRIO PÚBLICO - RESOLUÇÃO Nº438/2004 - CARACTERIZAÇÃO DE SITUAÇÃO DE EXTREMA URGÊNCIA - DESNECESSIDADE DE INTIMAÇÃO </w:t>
      </w:r>
      <w:r w:rsidRPr="00DC3314">
        <w:rPr>
          <w:rFonts w:ascii="Times New Roman" w:hAnsi="Times New Roman" w:cs="Times New Roman"/>
          <w:i/>
          <w:spacing w:val="0"/>
          <w:sz w:val="24"/>
          <w:szCs w:val="24"/>
        </w:rPr>
        <w:t xml:space="preserve">PRÉVIA - MANUTENÇÃO DA DECISÃO. </w:t>
      </w:r>
      <w:r w:rsidR="000840C3" w:rsidRPr="00DC3314">
        <w:rPr>
          <w:rFonts w:ascii="Times New Roman" w:hAnsi="Times New Roman" w:cs="Times New Roman"/>
          <w:i/>
          <w:spacing w:val="0"/>
          <w:sz w:val="24"/>
          <w:szCs w:val="24"/>
        </w:rPr>
        <w:t xml:space="preserve">Entendendo o Magistrado competente que existem motivos que ensejam a análise </w:t>
      </w:r>
      <w:r w:rsidR="000840C3" w:rsidRPr="00DC3314">
        <w:rPr>
          <w:rFonts w:ascii="Times New Roman" w:hAnsi="Times New Roman" w:cs="Times New Roman"/>
          <w:i/>
          <w:spacing w:val="0"/>
          <w:sz w:val="24"/>
          <w:szCs w:val="24"/>
        </w:rPr>
        <w:lastRenderedPageBreak/>
        <w:t xml:space="preserve">e eventual concessão da medida liminar em sede de conflito agrário sem a prévia vistoria do local e a intimação anterior do parquet, contrariando em tese o que determina a Resolução nº 438/2004 deste egrégio Tribunal, não há que se falar em nulidade, até mesmo em face da ressalva trazida pela própria norma quanto </w:t>
      </w:r>
      <w:r w:rsidRPr="00DC3314">
        <w:rPr>
          <w:rFonts w:ascii="Times New Roman" w:hAnsi="Times New Roman" w:cs="Times New Roman"/>
          <w:i/>
          <w:spacing w:val="0"/>
          <w:sz w:val="24"/>
          <w:szCs w:val="24"/>
        </w:rPr>
        <w:t>aos casos de extrema urgência</w:t>
      </w:r>
      <w:r>
        <w:rPr>
          <w:rFonts w:ascii="Times New Roman" w:hAnsi="Times New Roman" w:cs="Times New Roman"/>
          <w:spacing w:val="0"/>
          <w:sz w:val="24"/>
          <w:szCs w:val="24"/>
        </w:rPr>
        <w:t>.”</w:t>
      </w:r>
      <w:r w:rsidR="000840C3" w:rsidRPr="000840C3">
        <w:rPr>
          <w:rFonts w:ascii="Times New Roman" w:hAnsi="Times New Roman" w:cs="Times New Roman"/>
          <w:spacing w:val="0"/>
          <w:sz w:val="24"/>
          <w:szCs w:val="24"/>
        </w:rPr>
        <w:t>[TJMG, AI 1.0024.15.067986-8/001, Rel. Des. Arnaldo Maciel, 18ª CÂMARA CÍVEL, DJe 06.10.2015]</w:t>
      </w:r>
    </w:p>
    <w:p w14:paraId="4F19889B" w14:textId="77777777" w:rsidR="000840C3" w:rsidRPr="000840C3" w:rsidRDefault="000840C3" w:rsidP="000840C3">
      <w:pPr>
        <w:ind w:left="0" w:right="-568"/>
        <w:rPr>
          <w:rFonts w:ascii="Times New Roman" w:hAnsi="Times New Roman" w:cs="Times New Roman"/>
          <w:spacing w:val="0"/>
          <w:sz w:val="24"/>
          <w:szCs w:val="24"/>
        </w:rPr>
      </w:pPr>
    </w:p>
    <w:p w14:paraId="219A7B53" w14:textId="77777777" w:rsidR="000840C3" w:rsidRPr="00DC3314" w:rsidRDefault="00DC3314"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DC3314">
        <w:rPr>
          <w:rFonts w:ascii="Times New Roman" w:hAnsi="Times New Roman" w:cs="Times New Roman"/>
          <w:i/>
          <w:spacing w:val="0"/>
          <w:sz w:val="24"/>
          <w:szCs w:val="24"/>
        </w:rPr>
        <w:t>AGRAVO DE INSTRUMENTO - INTERDITO PROIBITÓRIO - LIMINAR - RESOLUÇÃO TJMG Nº 438/2004 - COMPARECIMENTO DO JUIZ AO LOCAL DO CONFLITO - OITIVA PRÉVI</w:t>
      </w:r>
      <w:r w:rsidRPr="00DC3314">
        <w:rPr>
          <w:rFonts w:ascii="Times New Roman" w:hAnsi="Times New Roman" w:cs="Times New Roman"/>
          <w:i/>
          <w:spacing w:val="0"/>
          <w:sz w:val="24"/>
          <w:szCs w:val="24"/>
        </w:rPr>
        <w:t xml:space="preserve">A DO MINISTÉRIO PÚBLICO - MERA  </w:t>
      </w:r>
      <w:r w:rsidR="000840C3" w:rsidRPr="00DC3314">
        <w:rPr>
          <w:rFonts w:ascii="Times New Roman" w:hAnsi="Times New Roman" w:cs="Times New Roman"/>
          <w:i/>
          <w:spacing w:val="0"/>
          <w:sz w:val="24"/>
          <w:szCs w:val="24"/>
        </w:rPr>
        <w:t>RECOMENDAÇÃO - NÃO COMPROVAÇÃO DO DIREITO ALEGADO - LIMINAR MANTIDA - RECURSO DESPROVIDO.</w:t>
      </w:r>
    </w:p>
    <w:p w14:paraId="3E79F0E6" w14:textId="77777777" w:rsidR="000840C3" w:rsidRPr="00DC3314" w:rsidRDefault="000840C3" w:rsidP="000840C3">
      <w:pPr>
        <w:ind w:left="0" w:right="-568"/>
        <w:rPr>
          <w:rFonts w:ascii="Times New Roman" w:hAnsi="Times New Roman" w:cs="Times New Roman"/>
          <w:i/>
          <w:spacing w:val="0"/>
          <w:sz w:val="24"/>
          <w:szCs w:val="24"/>
        </w:rPr>
      </w:pPr>
      <w:r w:rsidRPr="00DC3314">
        <w:rPr>
          <w:rFonts w:ascii="Times New Roman" w:hAnsi="Times New Roman" w:cs="Times New Roman"/>
          <w:i/>
          <w:spacing w:val="0"/>
          <w:sz w:val="24"/>
          <w:szCs w:val="24"/>
        </w:rPr>
        <w:t>- A Resolução nº 438/2004 da Corte Superior do Tribunal de Justiça visou regulamentar o disposto no art. 126 da Constituição Federal e no art. 114 da Constituição do Estado de Minas Gerais, criando a Vara Agrária de Minas Gerais, traçando diretrizes procedimentais e recomendações ao Juiz titular da Vara.</w:t>
      </w:r>
    </w:p>
    <w:p w14:paraId="671B87E9" w14:textId="77777777" w:rsidR="000840C3" w:rsidRPr="00DC3314" w:rsidRDefault="000840C3" w:rsidP="000840C3">
      <w:pPr>
        <w:ind w:left="0" w:right="-568"/>
        <w:rPr>
          <w:rFonts w:ascii="Times New Roman" w:hAnsi="Times New Roman" w:cs="Times New Roman"/>
          <w:i/>
          <w:spacing w:val="0"/>
          <w:sz w:val="24"/>
          <w:szCs w:val="24"/>
        </w:rPr>
      </w:pPr>
      <w:r w:rsidRPr="00DC3314">
        <w:rPr>
          <w:rFonts w:ascii="Times New Roman" w:hAnsi="Times New Roman" w:cs="Times New Roman"/>
          <w:i/>
          <w:spacing w:val="0"/>
          <w:sz w:val="24"/>
          <w:szCs w:val="24"/>
        </w:rPr>
        <w:t>- As orientações contidas na aludida Resolução têm por intuito promover uma melhor prestação jurisdicional, não vinculando o Julgador e não se impondo como requisito de validade da tutela judicial.</w:t>
      </w:r>
    </w:p>
    <w:p w14:paraId="2639E61D"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 O agravante não se desincumbiu do ônus de comprovar as alegações aduzidas quanto à suposta impropriedade da decisão que deferiu a liminar possessória, notadamente no que concerne à reunião dos requisitos legais, devendo-se manter a decisão agravada, devidamente fundamentada com os fatos e o direito aplicável à espécie</w:t>
      </w:r>
      <w:r w:rsidRPr="000840C3">
        <w:rPr>
          <w:rFonts w:ascii="Times New Roman" w:hAnsi="Times New Roman" w:cs="Times New Roman"/>
          <w:spacing w:val="0"/>
          <w:sz w:val="24"/>
          <w:szCs w:val="24"/>
        </w:rPr>
        <w:t>.</w:t>
      </w:r>
      <w:r w:rsidR="00DC3314">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[TJMG, AI 1.0024.329382-7/001, Rel. Des. Hilda Teixeira da Costa, 2ª Câmara Civil, DJe 10.03.2016]</w:t>
      </w:r>
    </w:p>
    <w:p w14:paraId="163DB2AA" w14:textId="77777777" w:rsidR="000840C3" w:rsidRPr="000840C3" w:rsidRDefault="000840C3" w:rsidP="000840C3">
      <w:pPr>
        <w:ind w:left="0" w:right="-568"/>
        <w:rPr>
          <w:rFonts w:ascii="Times New Roman" w:hAnsi="Times New Roman" w:cs="Times New Roman"/>
          <w:spacing w:val="0"/>
          <w:sz w:val="24"/>
          <w:szCs w:val="24"/>
        </w:rPr>
      </w:pPr>
    </w:p>
    <w:p w14:paraId="57FBEC36" w14:textId="77777777" w:rsidR="000840C3" w:rsidRPr="00DC3314" w:rsidRDefault="00DC3314"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DC3314">
        <w:rPr>
          <w:rFonts w:ascii="Times New Roman" w:hAnsi="Times New Roman" w:cs="Times New Roman"/>
          <w:i/>
          <w:spacing w:val="0"/>
          <w:sz w:val="24"/>
          <w:szCs w:val="24"/>
        </w:rPr>
        <w:t xml:space="preserve">AGRAVO DE INSTRUMENTO - REINTEGRAÇÃO DE POSSE - INTIMAÇÃO PRÉVIA DO MINISTÉRIO PÚBLICO - DESLOCAMENTO DO MAGISTRADO AO LOCAL DO CONFLITO - DESNECESSIDADE - MERA RECOMENDAÇÃO - RESOLUÇÃO - TJMG Nº 438/2004 -  PEDIDO LIMINAR - REQUISITOS DO ART. 927 DO CPC/73 - PRESENÇA -DEFERIMENTO - RECURSO DESPROVIDO. </w:t>
      </w:r>
    </w:p>
    <w:p w14:paraId="76A1C641" w14:textId="77777777" w:rsidR="000840C3" w:rsidRPr="00DC3314" w:rsidRDefault="000840C3" w:rsidP="000840C3">
      <w:pPr>
        <w:ind w:left="0" w:right="-568"/>
        <w:rPr>
          <w:rFonts w:ascii="Times New Roman" w:hAnsi="Times New Roman" w:cs="Times New Roman"/>
          <w:i/>
          <w:spacing w:val="0"/>
          <w:sz w:val="24"/>
          <w:szCs w:val="24"/>
        </w:rPr>
      </w:pPr>
      <w:r w:rsidRPr="00DC3314">
        <w:rPr>
          <w:rFonts w:ascii="Times New Roman" w:hAnsi="Times New Roman" w:cs="Times New Roman"/>
          <w:i/>
          <w:spacing w:val="0"/>
          <w:sz w:val="24"/>
          <w:szCs w:val="24"/>
        </w:rPr>
        <w:t xml:space="preserve">O deslocamento do Juiz ao local do conflito e a oitiva do Ministério Público são meras recomendações, que não vinculam o Magistrado, uma vez que não são normas processuais imperativas, a teor da Resolução - TJMG 428/2004. </w:t>
      </w:r>
    </w:p>
    <w:p w14:paraId="373FA85F" w14:textId="77777777" w:rsidR="000840C3" w:rsidRPr="00DC3314" w:rsidRDefault="000840C3" w:rsidP="000840C3">
      <w:pPr>
        <w:ind w:left="0" w:right="-568"/>
        <w:rPr>
          <w:rFonts w:ascii="Times New Roman" w:hAnsi="Times New Roman" w:cs="Times New Roman"/>
          <w:i/>
          <w:spacing w:val="0"/>
          <w:sz w:val="24"/>
          <w:szCs w:val="24"/>
        </w:rPr>
      </w:pPr>
      <w:r w:rsidRPr="00DC3314">
        <w:rPr>
          <w:rFonts w:ascii="Times New Roman" w:hAnsi="Times New Roman" w:cs="Times New Roman"/>
          <w:i/>
          <w:spacing w:val="0"/>
          <w:sz w:val="24"/>
          <w:szCs w:val="24"/>
        </w:rPr>
        <w:t xml:space="preserve">Para o deferimento do interdito proibitório, faz-se necessária a comprovação do preenchimento dos requisitos do art. 927 e 932 do CPC, quais sejam a posse, a ameaça e época de ocorrência, que deverá datar de menos de ano e dia da propositura da ação possessória. </w:t>
      </w:r>
    </w:p>
    <w:p w14:paraId="202B08A0"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O atendimento à função social da propriedade não é requisito para o deferimento da liminar. Recurso desprovido</w:t>
      </w:r>
      <w:r w:rsidRPr="000840C3">
        <w:rPr>
          <w:rFonts w:ascii="Times New Roman" w:hAnsi="Times New Roman" w:cs="Times New Roman"/>
          <w:spacing w:val="0"/>
          <w:sz w:val="24"/>
          <w:szCs w:val="24"/>
        </w:rPr>
        <w:t>.</w:t>
      </w:r>
      <w:r w:rsidR="00DC3314">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[TJMG, AI 1.0024.15.169051-8/002, Rel. Des. Amorim Siqueira , 9ª CÂMARA CÍVEL, Dje 28/04/2017]</w:t>
      </w:r>
    </w:p>
    <w:p w14:paraId="2DF699E0" w14:textId="77777777" w:rsidR="000840C3" w:rsidRPr="000840C3" w:rsidRDefault="000840C3" w:rsidP="000840C3">
      <w:pPr>
        <w:ind w:left="0" w:right="-568"/>
        <w:rPr>
          <w:rFonts w:ascii="Times New Roman" w:hAnsi="Times New Roman" w:cs="Times New Roman"/>
          <w:spacing w:val="0"/>
          <w:sz w:val="24"/>
          <w:szCs w:val="24"/>
        </w:rPr>
      </w:pPr>
    </w:p>
    <w:p w14:paraId="6879DF3E" w14:textId="77777777" w:rsidR="000840C3" w:rsidRPr="00DC3314" w:rsidRDefault="00DC3314"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DC3314">
        <w:rPr>
          <w:rFonts w:ascii="Times New Roman" w:hAnsi="Times New Roman" w:cs="Times New Roman"/>
          <w:i/>
          <w:spacing w:val="0"/>
          <w:sz w:val="24"/>
          <w:szCs w:val="24"/>
        </w:rPr>
        <w:t>AGRAVO DE INSTRUMENTO - INTERDITO PROIBITÓRIO -AMEAÇA DE INVASÃO DE PROPRIEDADE RURAL - MST - REQUISITOS PRESENTES - LIMINAR DEFERIDA - MANUTENÇÃO DA DECISÃO - RECURSO CONHECIDO E NÃO PROVIDO.</w:t>
      </w:r>
    </w:p>
    <w:p w14:paraId="2676488F"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Não é nula a decisão que defere liminar possessória sem a observância estrita do contido na Resolução n.º438/2004 do TJMG, eis que não se trata de norma cogente, mas mera recomendação</w:t>
      </w:r>
      <w:r w:rsidR="00DC3314">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[TJMG, AI 1.0024.13.419261-6/001, Rel. Des. Wanderley Paiva, 11ª Câmara Cível, DJ 134.08.2014]</w:t>
      </w:r>
    </w:p>
    <w:p w14:paraId="22CA532B" w14:textId="77777777" w:rsidR="000840C3" w:rsidRPr="000840C3" w:rsidRDefault="000840C3" w:rsidP="000840C3">
      <w:pPr>
        <w:ind w:left="0" w:right="-568"/>
        <w:rPr>
          <w:rFonts w:ascii="Times New Roman" w:hAnsi="Times New Roman" w:cs="Times New Roman"/>
          <w:spacing w:val="0"/>
          <w:sz w:val="24"/>
          <w:szCs w:val="24"/>
        </w:rPr>
      </w:pPr>
    </w:p>
    <w:p w14:paraId="46E55B75" w14:textId="77777777" w:rsidR="000840C3" w:rsidRPr="00DC3314" w:rsidRDefault="00DC3314"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lastRenderedPageBreak/>
        <w:t>“</w:t>
      </w:r>
      <w:r w:rsidR="000840C3" w:rsidRPr="00DC3314">
        <w:rPr>
          <w:rFonts w:ascii="Times New Roman" w:hAnsi="Times New Roman" w:cs="Times New Roman"/>
          <w:i/>
          <w:spacing w:val="0"/>
          <w:sz w:val="24"/>
          <w:szCs w:val="24"/>
        </w:rPr>
        <w:t xml:space="preserve">AGRAVO DE INSTRUMENTO - AÇÃO DE INTERDITO PROIBITÓRIO - CONFLITO AGRÁRIO - MEDIDA LIMINAR - INSPEÇÃO JUDICIAL E PRÉVIA OITIVA DO MINISTÉRIO PÚBLICO - MERA RECOMENDAÇÃO - DECISÃO MANTIDA. </w:t>
      </w:r>
    </w:p>
    <w:p w14:paraId="67F2723D"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O deferimento ou indeferimento da liminar de proteção possessória não está condicionado ao deslocamento do Juiz ao local do conflito e à prévia oitiva do Ministério Público, por se tratar isso de meras recomendações, que não vinculam o Magistrado, uma vez que não são normas processuais imperativas, a teor da Resolução - TJMG 438/2004, alterada pela Resolução nº 620/2009</w:t>
      </w:r>
      <w:r w:rsidRPr="000840C3">
        <w:rPr>
          <w:rFonts w:ascii="Times New Roman" w:hAnsi="Times New Roman" w:cs="Times New Roman"/>
          <w:spacing w:val="0"/>
          <w:sz w:val="24"/>
          <w:szCs w:val="24"/>
        </w:rPr>
        <w:t>.</w:t>
      </w:r>
      <w:r w:rsidR="00DC3314">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[TJMG, AI 1.0024.14.104450-3/001, Rel. Des. José de Carvalho Barbosa, 13ª CÂMARA CÍVEL, Dje 24/06/2016]</w:t>
      </w:r>
    </w:p>
    <w:p w14:paraId="5B158D16" w14:textId="77777777" w:rsidR="000840C3" w:rsidRPr="000840C3" w:rsidRDefault="000840C3" w:rsidP="000840C3">
      <w:pPr>
        <w:ind w:left="0" w:right="-568"/>
        <w:rPr>
          <w:rFonts w:ascii="Times New Roman" w:hAnsi="Times New Roman" w:cs="Times New Roman"/>
          <w:spacing w:val="0"/>
          <w:sz w:val="24"/>
          <w:szCs w:val="24"/>
        </w:rPr>
      </w:pPr>
    </w:p>
    <w:p w14:paraId="64D279A7" w14:textId="77777777" w:rsidR="000840C3" w:rsidRPr="00DC3314" w:rsidRDefault="00DC3314"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DC3314">
        <w:rPr>
          <w:rFonts w:ascii="Times New Roman" w:hAnsi="Times New Roman" w:cs="Times New Roman"/>
          <w:i/>
          <w:spacing w:val="0"/>
          <w:sz w:val="24"/>
          <w:szCs w:val="24"/>
        </w:rPr>
        <w:t xml:space="preserve">PROCESSO CIVIL. AGRAVO DE INSTRUMENTO. INTERDITO PROIBITÓRIO. ANTECIPAÇÃO DOS EFEITOS DA TUTELA. </w:t>
      </w:r>
    </w:p>
    <w:p w14:paraId="7991F4C0" w14:textId="77777777" w:rsidR="000840C3" w:rsidRPr="00DC3314" w:rsidRDefault="000840C3" w:rsidP="000840C3">
      <w:pPr>
        <w:ind w:left="0" w:right="-568"/>
        <w:rPr>
          <w:rFonts w:ascii="Times New Roman" w:hAnsi="Times New Roman" w:cs="Times New Roman"/>
          <w:i/>
          <w:spacing w:val="0"/>
          <w:sz w:val="24"/>
          <w:szCs w:val="24"/>
        </w:rPr>
      </w:pPr>
      <w:r w:rsidRPr="00DC3314">
        <w:rPr>
          <w:rFonts w:ascii="Times New Roman" w:hAnsi="Times New Roman" w:cs="Times New Roman"/>
          <w:i/>
          <w:spacing w:val="0"/>
          <w:sz w:val="24"/>
          <w:szCs w:val="24"/>
        </w:rPr>
        <w:t xml:space="preserve">A norma legal e regulamentar concede discricionariedade ao Magistrado quanto realizar a vistoria no imóvel, não se tratando de forma alguma de obrigação. </w:t>
      </w:r>
    </w:p>
    <w:p w14:paraId="6F6757F8" w14:textId="77777777" w:rsidR="000840C3" w:rsidRPr="00DC3314" w:rsidRDefault="000840C3" w:rsidP="000840C3">
      <w:pPr>
        <w:ind w:left="0" w:right="-568"/>
        <w:rPr>
          <w:rFonts w:ascii="Times New Roman" w:hAnsi="Times New Roman" w:cs="Times New Roman"/>
          <w:i/>
          <w:spacing w:val="0"/>
          <w:sz w:val="24"/>
          <w:szCs w:val="24"/>
        </w:rPr>
      </w:pPr>
      <w:r w:rsidRPr="00DC3314">
        <w:rPr>
          <w:rFonts w:ascii="Times New Roman" w:hAnsi="Times New Roman" w:cs="Times New Roman"/>
          <w:i/>
          <w:spacing w:val="0"/>
          <w:sz w:val="24"/>
          <w:szCs w:val="24"/>
        </w:rPr>
        <w:t xml:space="preserve">Existindo nos autos elementos suficientes e capazes de formar a convicção do magistrado, em cognição sumária, acerca dos requisitos legais para o deferimento da liminar de interdito proibitório, não há que se falar em obrigatória realização de audiência de justificação. </w:t>
      </w:r>
    </w:p>
    <w:p w14:paraId="6AA6A66C"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O justo receio de ser molestado comprovado defere-se a liminar de interdito proibitório</w:t>
      </w:r>
      <w:r w:rsidRPr="000840C3">
        <w:rPr>
          <w:rFonts w:ascii="Times New Roman" w:hAnsi="Times New Roman" w:cs="Times New Roman"/>
          <w:spacing w:val="0"/>
          <w:sz w:val="24"/>
          <w:szCs w:val="24"/>
        </w:rPr>
        <w:t>.</w:t>
      </w:r>
      <w:r w:rsidR="00DC3314">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[TJMG, AI 1.0024.13.120055-2/001, Rel. Des. José Flávio de Almeida, 12ª Câmara Cível, DJe 14.11.2013]</w:t>
      </w:r>
    </w:p>
    <w:p w14:paraId="164B7BA4" w14:textId="77777777" w:rsidR="000840C3" w:rsidRPr="000840C3" w:rsidRDefault="000840C3" w:rsidP="000840C3">
      <w:pPr>
        <w:ind w:left="0" w:right="-568"/>
        <w:rPr>
          <w:rFonts w:ascii="Times New Roman" w:hAnsi="Times New Roman" w:cs="Times New Roman"/>
          <w:spacing w:val="0"/>
          <w:sz w:val="24"/>
          <w:szCs w:val="24"/>
        </w:rPr>
      </w:pPr>
    </w:p>
    <w:p w14:paraId="68D30676" w14:textId="77777777" w:rsidR="000840C3" w:rsidRPr="00DC3314" w:rsidRDefault="00DC3314"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DC3314">
        <w:rPr>
          <w:rFonts w:ascii="Times New Roman" w:hAnsi="Times New Roman" w:cs="Times New Roman"/>
          <w:i/>
          <w:spacing w:val="0"/>
          <w:sz w:val="24"/>
          <w:szCs w:val="24"/>
        </w:rPr>
        <w:t xml:space="preserve">AGRAVO DE INSTRUMENTO - AÇÃO DE INTERDITO PROIBITÓRIO - CONFLITO AGRÁRIO - LIMINAR - INTERVENÇÃO PRÉVIA MINISTÉRIO PÚBLICO - INSPEÇÃO JUDICIAL - DESNECESSIDADE. </w:t>
      </w:r>
    </w:p>
    <w:p w14:paraId="02ABCC71" w14:textId="77777777" w:rsidR="000840C3" w:rsidRPr="00DC3314" w:rsidRDefault="000840C3" w:rsidP="000840C3">
      <w:pPr>
        <w:ind w:left="0" w:right="-568"/>
        <w:rPr>
          <w:rFonts w:ascii="Times New Roman" w:hAnsi="Times New Roman" w:cs="Times New Roman"/>
          <w:i/>
          <w:spacing w:val="0"/>
          <w:sz w:val="24"/>
          <w:szCs w:val="24"/>
        </w:rPr>
      </w:pPr>
      <w:r w:rsidRPr="00DC3314">
        <w:rPr>
          <w:rFonts w:ascii="Times New Roman" w:hAnsi="Times New Roman" w:cs="Times New Roman"/>
          <w:i/>
          <w:spacing w:val="0"/>
          <w:sz w:val="24"/>
          <w:szCs w:val="24"/>
        </w:rPr>
        <w:t xml:space="preserve">1. Em que pese a importância e a necessidade de o órgão do Ministério Público atuar nos processos de conflito agrário, tem-se que a liminar sem a oitiva do parquet é prerrogativa do Juiz, o qual não está obrigado a colher prévio parecer do Ministério Público. </w:t>
      </w:r>
    </w:p>
    <w:p w14:paraId="13CEA9ED" w14:textId="77777777" w:rsidR="000840C3" w:rsidRPr="00DC3314" w:rsidRDefault="000840C3" w:rsidP="000840C3">
      <w:pPr>
        <w:ind w:left="0" w:right="-568"/>
        <w:rPr>
          <w:rFonts w:ascii="Times New Roman" w:hAnsi="Times New Roman" w:cs="Times New Roman"/>
          <w:i/>
          <w:spacing w:val="0"/>
          <w:sz w:val="24"/>
          <w:szCs w:val="24"/>
        </w:rPr>
      </w:pPr>
      <w:r w:rsidRPr="00DC3314">
        <w:rPr>
          <w:rFonts w:ascii="Times New Roman" w:hAnsi="Times New Roman" w:cs="Times New Roman"/>
          <w:i/>
          <w:spacing w:val="0"/>
          <w:sz w:val="24"/>
          <w:szCs w:val="24"/>
        </w:rPr>
        <w:t xml:space="preserve">2. Em casos de conflitos agrários, a vistoria in loco não é obrigatória, quando, em análise da documentação apresentada, o magistrado verificar a presença dos requisitos autorizadores da antecipação de tutela pleiteada. </w:t>
      </w:r>
    </w:p>
    <w:p w14:paraId="7A599647"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3. Negaram provimento ao recurso</w:t>
      </w:r>
      <w:r w:rsidRPr="000840C3">
        <w:rPr>
          <w:rFonts w:ascii="Times New Roman" w:hAnsi="Times New Roman" w:cs="Times New Roman"/>
          <w:spacing w:val="0"/>
          <w:sz w:val="24"/>
          <w:szCs w:val="24"/>
        </w:rPr>
        <w:t>.</w:t>
      </w:r>
      <w:r w:rsidR="00DC3314">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[TJMG, AI 1.0024.14.140656-1/001, Rel. Des. Estevão Lucchesi, 14ª Câmara Cível, DJe 10/10/2014].</w:t>
      </w:r>
    </w:p>
    <w:p w14:paraId="59E726F0" w14:textId="77777777" w:rsidR="000840C3" w:rsidRPr="000840C3" w:rsidRDefault="000840C3" w:rsidP="000840C3">
      <w:pPr>
        <w:ind w:left="0" w:right="-568"/>
        <w:rPr>
          <w:rFonts w:ascii="Times New Roman" w:hAnsi="Times New Roman" w:cs="Times New Roman"/>
          <w:spacing w:val="0"/>
          <w:sz w:val="24"/>
          <w:szCs w:val="24"/>
        </w:rPr>
      </w:pPr>
    </w:p>
    <w:p w14:paraId="13CDBCDA" w14:textId="77777777" w:rsidR="000840C3" w:rsidRPr="00DC3314" w:rsidRDefault="00DC3314"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DC3314">
        <w:rPr>
          <w:rFonts w:ascii="Times New Roman" w:hAnsi="Times New Roman" w:cs="Times New Roman"/>
          <w:i/>
          <w:spacing w:val="0"/>
          <w:sz w:val="24"/>
          <w:szCs w:val="24"/>
        </w:rPr>
        <w:t xml:space="preserve">AGRAVO DE INSTRUMENTO - AÇÃO DE INTERDITO PROIBITÓRIO - CONFLITO AGRÁRIO - LIMINAR - RESOLUÇÃO Nº 438/2004 DO TJMG - DESLOCAMENTO DO JUIZ AO LOCAL DO CONFLITO - PRÉVIA OITIVA DO MINISTÉRIO PÚBLICO - MERA RECOMENDAÇÃO - PROVA DA FUNÇÃO SOCIAL DA PROPRIEDADE - DESNECESSIDADE - REQUISITOS PARA DEFERIMENTO DA LIMINAR - PRESENÇA. </w:t>
      </w:r>
    </w:p>
    <w:p w14:paraId="56D2ADBE" w14:textId="77777777" w:rsidR="00DC3314" w:rsidRDefault="000840C3" w:rsidP="000840C3">
      <w:pPr>
        <w:ind w:left="0" w:right="-568"/>
        <w:rPr>
          <w:rFonts w:ascii="Times New Roman" w:hAnsi="Times New Roman" w:cs="Times New Roman"/>
          <w:i/>
          <w:spacing w:val="0"/>
          <w:sz w:val="24"/>
          <w:szCs w:val="24"/>
        </w:rPr>
      </w:pPr>
      <w:r w:rsidRPr="00DC3314">
        <w:rPr>
          <w:rFonts w:ascii="Times New Roman" w:hAnsi="Times New Roman" w:cs="Times New Roman"/>
          <w:i/>
          <w:spacing w:val="0"/>
          <w:sz w:val="24"/>
          <w:szCs w:val="24"/>
        </w:rPr>
        <w:t>Não há de se falar em exigência, de forma absoluta, de inspeção judicial na área do conflito agrário, bem como de intervenção do Ministério Público antes da decisão liminar, tendo em vista que tais providências se tratam de recomendação constante da Resolução nº 438/2004 - TJMG</w:t>
      </w:r>
      <w:r w:rsidR="00DC3314">
        <w:rPr>
          <w:rFonts w:ascii="Times New Roman" w:hAnsi="Times New Roman" w:cs="Times New Roman"/>
          <w:i/>
          <w:spacing w:val="0"/>
          <w:sz w:val="24"/>
          <w:szCs w:val="24"/>
        </w:rPr>
        <w:t xml:space="preserve">, não tendo força obrigatória.  </w:t>
      </w:r>
      <w:r w:rsidRPr="00DC3314">
        <w:rPr>
          <w:rFonts w:ascii="Times New Roman" w:hAnsi="Times New Roman" w:cs="Times New Roman"/>
          <w:i/>
          <w:spacing w:val="0"/>
          <w:sz w:val="24"/>
          <w:szCs w:val="24"/>
        </w:rPr>
        <w:t xml:space="preserve">Estando a inicial da ação de interdito proibitório acompanhada de elementos suficientes à comprovação da posse atual, da ameaça de turbação ou esbulho iminente dessa posse e do justo receio de sua concretização, faz jus o autor </w:t>
      </w:r>
      <w:r w:rsidR="00DC3314">
        <w:rPr>
          <w:rFonts w:ascii="Times New Roman" w:hAnsi="Times New Roman" w:cs="Times New Roman"/>
          <w:i/>
          <w:spacing w:val="0"/>
          <w:sz w:val="24"/>
          <w:szCs w:val="24"/>
        </w:rPr>
        <w:t xml:space="preserve">à concessão de medida liminar. </w:t>
      </w:r>
      <w:r w:rsidRPr="00DC3314">
        <w:rPr>
          <w:rFonts w:ascii="Times New Roman" w:hAnsi="Times New Roman" w:cs="Times New Roman"/>
          <w:i/>
          <w:spacing w:val="0"/>
          <w:sz w:val="24"/>
          <w:szCs w:val="24"/>
        </w:rPr>
        <w:t>O cumprimento da função social da propriedade não está inserido no rol dos requisitos necessários ao deferimento da liminar, nos termos do art. 561 do Novo Código de Processo Civil</w:t>
      </w:r>
      <w:r w:rsidRPr="000840C3">
        <w:rPr>
          <w:rFonts w:ascii="Times New Roman" w:hAnsi="Times New Roman" w:cs="Times New Roman"/>
          <w:spacing w:val="0"/>
          <w:sz w:val="24"/>
          <w:szCs w:val="24"/>
        </w:rPr>
        <w:t>.</w:t>
      </w:r>
      <w:r w:rsidR="00DC3314">
        <w:rPr>
          <w:rFonts w:ascii="Times New Roman" w:hAnsi="Times New Roman" w:cs="Times New Roman"/>
          <w:spacing w:val="0"/>
          <w:sz w:val="24"/>
          <w:szCs w:val="24"/>
        </w:rPr>
        <w:t>”</w:t>
      </w:r>
      <w:r w:rsidRPr="000840C3">
        <w:rPr>
          <w:rFonts w:ascii="Times New Roman" w:hAnsi="Times New Roman" w:cs="Times New Roman"/>
          <w:spacing w:val="0"/>
          <w:sz w:val="24"/>
          <w:szCs w:val="24"/>
        </w:rPr>
        <w:t xml:space="preserve">  [TJMG, AI 1.0024.15.168764-7/001, Rel. Des. Mônica Libânio, 15ª CÂMARA CÍVEL, Dje 28/09/2016].</w:t>
      </w:r>
    </w:p>
    <w:p w14:paraId="6B6034DA" w14:textId="77777777" w:rsidR="000840C3" w:rsidRPr="00DC3314" w:rsidRDefault="00031823"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lastRenderedPageBreak/>
        <w:t>55</w:t>
      </w:r>
      <w:r w:rsidR="00DC3314" w:rsidRPr="00DC3314">
        <w:rPr>
          <w:rFonts w:ascii="Times New Roman" w:hAnsi="Times New Roman" w:cs="Times New Roman"/>
          <w:spacing w:val="0"/>
          <w:sz w:val="24"/>
          <w:szCs w:val="24"/>
        </w:rPr>
        <w:t>.</w:t>
      </w:r>
      <w:r w:rsidR="00DC3314">
        <w:rPr>
          <w:rFonts w:ascii="Times New Roman" w:hAnsi="Times New Roman" w:cs="Times New Roman"/>
          <w:i/>
          <w:spacing w:val="0"/>
          <w:sz w:val="24"/>
          <w:szCs w:val="24"/>
        </w:rPr>
        <w:t xml:space="preserve"> </w:t>
      </w:r>
      <w:r w:rsidR="000840C3" w:rsidRPr="000840C3">
        <w:rPr>
          <w:rFonts w:ascii="Times New Roman" w:hAnsi="Times New Roman" w:cs="Times New Roman"/>
          <w:spacing w:val="0"/>
          <w:sz w:val="24"/>
          <w:szCs w:val="24"/>
        </w:rPr>
        <w:t>Firmes nesses fundamentos de direito, há de ser REJEITADA A PRELIMINAR DE NULIDADE DA R. DECISÃO AGRAVADA.</w:t>
      </w:r>
    </w:p>
    <w:p w14:paraId="64D87F70" w14:textId="77777777" w:rsidR="000840C3" w:rsidRPr="000840C3" w:rsidRDefault="000840C3" w:rsidP="000840C3">
      <w:pPr>
        <w:ind w:left="0" w:right="-568"/>
        <w:rPr>
          <w:rFonts w:ascii="Times New Roman" w:hAnsi="Times New Roman" w:cs="Times New Roman"/>
          <w:spacing w:val="0"/>
          <w:sz w:val="24"/>
          <w:szCs w:val="24"/>
        </w:rPr>
      </w:pPr>
    </w:p>
    <w:p w14:paraId="609DC96C"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VI</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A "</w:t>
      </w:r>
      <w:r w:rsidR="000840C3" w:rsidRPr="00DC3314">
        <w:rPr>
          <w:rFonts w:ascii="Times New Roman" w:hAnsi="Times New Roman" w:cs="Times New Roman"/>
          <w:i/>
          <w:spacing w:val="0"/>
          <w:sz w:val="24"/>
          <w:szCs w:val="24"/>
        </w:rPr>
        <w:t>FUNÇÃO SOCIAL</w:t>
      </w:r>
      <w:r w:rsidR="000840C3" w:rsidRPr="000840C3">
        <w:rPr>
          <w:rFonts w:ascii="Times New Roman" w:hAnsi="Times New Roman" w:cs="Times New Roman"/>
          <w:spacing w:val="0"/>
          <w:sz w:val="24"/>
          <w:szCs w:val="24"/>
        </w:rPr>
        <w:t xml:space="preserve">" DA PROPRIEDADE NÃO PODE SER CONSIDERADA COMO FUNDAMENTO OU ESCUSA PARA SE LEGITIMAR A INVASÃO, ESBULHO OU AMEAÇA DE TERCEIROS, VINCULADOS A MOVIMENTOS DE SEM TERRA, À PROPRIEDADES PRIVADAS - </w:t>
      </w:r>
    </w:p>
    <w:p w14:paraId="204516FE" w14:textId="77777777" w:rsidR="000840C3" w:rsidRPr="000840C3" w:rsidRDefault="000840C3" w:rsidP="000840C3">
      <w:pPr>
        <w:ind w:left="0" w:right="-568"/>
        <w:rPr>
          <w:rFonts w:ascii="Times New Roman" w:hAnsi="Times New Roman" w:cs="Times New Roman"/>
          <w:spacing w:val="0"/>
          <w:sz w:val="24"/>
          <w:szCs w:val="24"/>
        </w:rPr>
      </w:pPr>
    </w:p>
    <w:p w14:paraId="158FD130" w14:textId="77777777" w:rsidR="000840C3" w:rsidRPr="000840C3" w:rsidRDefault="000840C3" w:rsidP="000840C3">
      <w:pPr>
        <w:ind w:left="0" w:right="-568"/>
        <w:rPr>
          <w:rFonts w:ascii="Times New Roman" w:hAnsi="Times New Roman" w:cs="Times New Roman"/>
          <w:spacing w:val="0"/>
          <w:sz w:val="24"/>
          <w:szCs w:val="24"/>
        </w:rPr>
      </w:pPr>
      <w:r w:rsidRPr="000840C3">
        <w:rPr>
          <w:rFonts w:ascii="Times New Roman" w:hAnsi="Times New Roman" w:cs="Times New Roman"/>
          <w:spacing w:val="0"/>
          <w:sz w:val="24"/>
          <w:szCs w:val="24"/>
        </w:rPr>
        <w:t>CABE AO ESTADO, A TEOR DAS NORMAS MAIORES ESTAMPADAS NA CONSTITUIÇÃO FEDERAL, EM NOME DA "</w:t>
      </w:r>
      <w:r w:rsidRPr="00DC3314">
        <w:rPr>
          <w:rFonts w:ascii="Times New Roman" w:hAnsi="Times New Roman" w:cs="Times New Roman"/>
          <w:i/>
          <w:spacing w:val="0"/>
          <w:sz w:val="24"/>
          <w:szCs w:val="24"/>
        </w:rPr>
        <w:t>FUNÇÃO SOCIAL</w:t>
      </w:r>
      <w:r w:rsidRPr="000840C3">
        <w:rPr>
          <w:rFonts w:ascii="Times New Roman" w:hAnsi="Times New Roman" w:cs="Times New Roman"/>
          <w:spacing w:val="0"/>
          <w:sz w:val="24"/>
          <w:szCs w:val="24"/>
        </w:rPr>
        <w:t>" DA PROPRIEDADE PROMOVER ATRAVÉS DO PROCESSO DE DESAPROPRIAÇÃO A TRANSMISSÃO DO DOMÍNIO E DA POSSE DE BENS DE PROPRIEDADE DE PARTICULARES EM FAVOR DE TE</w:t>
      </w:r>
      <w:r w:rsidR="00DC3314">
        <w:rPr>
          <w:rFonts w:ascii="Times New Roman" w:hAnsi="Times New Roman" w:cs="Times New Roman"/>
          <w:spacing w:val="0"/>
          <w:sz w:val="24"/>
          <w:szCs w:val="24"/>
        </w:rPr>
        <w:t>RCEIRO -</w:t>
      </w:r>
    </w:p>
    <w:p w14:paraId="4958D9C8" w14:textId="77777777" w:rsidR="000840C3" w:rsidRPr="000840C3" w:rsidRDefault="000840C3" w:rsidP="000840C3">
      <w:pPr>
        <w:ind w:left="0" w:right="-568"/>
        <w:rPr>
          <w:rFonts w:ascii="Times New Roman" w:hAnsi="Times New Roman" w:cs="Times New Roman"/>
          <w:spacing w:val="0"/>
          <w:sz w:val="24"/>
          <w:szCs w:val="24"/>
        </w:rPr>
      </w:pPr>
    </w:p>
    <w:p w14:paraId="70A7A219" w14:textId="77777777" w:rsidR="000840C3" w:rsidRPr="000840C3" w:rsidRDefault="000840C3" w:rsidP="000840C3">
      <w:pPr>
        <w:ind w:left="0" w:right="-568"/>
        <w:rPr>
          <w:rFonts w:ascii="Times New Roman" w:hAnsi="Times New Roman" w:cs="Times New Roman"/>
          <w:spacing w:val="0"/>
          <w:sz w:val="24"/>
          <w:szCs w:val="24"/>
        </w:rPr>
      </w:pPr>
      <w:r w:rsidRPr="000840C3">
        <w:rPr>
          <w:rFonts w:ascii="Times New Roman" w:hAnsi="Times New Roman" w:cs="Times New Roman"/>
          <w:spacing w:val="0"/>
          <w:sz w:val="24"/>
          <w:szCs w:val="24"/>
        </w:rPr>
        <w:t xml:space="preserve">PROVADOS OS REQUISITOS QUE AUTORIZARAM AO JUIZ </w:t>
      </w:r>
      <w:r w:rsidRPr="00031823">
        <w:rPr>
          <w:rFonts w:ascii="Times New Roman" w:hAnsi="Times New Roman" w:cs="Times New Roman"/>
          <w:i/>
          <w:spacing w:val="0"/>
          <w:sz w:val="24"/>
          <w:szCs w:val="24"/>
        </w:rPr>
        <w:t>A QUO</w:t>
      </w:r>
      <w:r w:rsidRPr="000840C3">
        <w:rPr>
          <w:rFonts w:ascii="Times New Roman" w:hAnsi="Times New Roman" w:cs="Times New Roman"/>
          <w:spacing w:val="0"/>
          <w:sz w:val="24"/>
          <w:szCs w:val="24"/>
        </w:rPr>
        <w:t xml:space="preserve"> DEFERIR DE MANEIRA FUNDAMENTADA A LIMINAR DE PROTEÇÃO À POSSE DO AGRAVADO -</w:t>
      </w:r>
    </w:p>
    <w:p w14:paraId="6A028E1E" w14:textId="77777777" w:rsidR="000840C3" w:rsidRPr="000840C3" w:rsidRDefault="000840C3" w:rsidP="000840C3">
      <w:pPr>
        <w:ind w:left="0" w:right="-568"/>
        <w:rPr>
          <w:rFonts w:ascii="Times New Roman" w:hAnsi="Times New Roman" w:cs="Times New Roman"/>
          <w:spacing w:val="0"/>
          <w:sz w:val="24"/>
          <w:szCs w:val="24"/>
        </w:rPr>
      </w:pPr>
    </w:p>
    <w:p w14:paraId="7F130A9B" w14:textId="77777777" w:rsidR="000840C3" w:rsidRPr="000840C3" w:rsidRDefault="000840C3" w:rsidP="000840C3">
      <w:pPr>
        <w:ind w:left="0" w:right="-568"/>
        <w:rPr>
          <w:rFonts w:ascii="Times New Roman" w:hAnsi="Times New Roman" w:cs="Times New Roman"/>
          <w:spacing w:val="0"/>
          <w:sz w:val="24"/>
          <w:szCs w:val="24"/>
        </w:rPr>
      </w:pPr>
      <w:r w:rsidRPr="000840C3">
        <w:rPr>
          <w:rFonts w:ascii="Times New Roman" w:hAnsi="Times New Roman" w:cs="Times New Roman"/>
          <w:spacing w:val="0"/>
          <w:sz w:val="24"/>
          <w:szCs w:val="24"/>
        </w:rPr>
        <w:t>DEMONSTRADOS O ESBULHO E TURBAÇÃO PELA INVASÃO AO IMÓVEL RURAL COM O CORTE DE ÁRVORES E A RETIRADA DOS SEUS TRONCOS PELOS DEMANDADOS -</w:t>
      </w:r>
    </w:p>
    <w:p w14:paraId="188AEA3A" w14:textId="77777777" w:rsidR="000840C3" w:rsidRPr="000840C3" w:rsidRDefault="000840C3" w:rsidP="000840C3">
      <w:pPr>
        <w:ind w:left="0" w:right="-568"/>
        <w:rPr>
          <w:rFonts w:ascii="Times New Roman" w:hAnsi="Times New Roman" w:cs="Times New Roman"/>
          <w:spacing w:val="0"/>
          <w:sz w:val="24"/>
          <w:szCs w:val="24"/>
        </w:rPr>
      </w:pPr>
    </w:p>
    <w:p w14:paraId="244867BF"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56</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No mérito do recurso, o agravante/Ministério Público do Estado de Minas Gerais alegou a impossibilidade de deferimento da liminar em interdito proibitório, vez que não provada a posse da "</w:t>
      </w:r>
      <w:r w:rsidR="000840C3" w:rsidRPr="00DC3314">
        <w:rPr>
          <w:rFonts w:ascii="Times New Roman" w:hAnsi="Times New Roman" w:cs="Times New Roman"/>
          <w:i/>
          <w:spacing w:val="0"/>
          <w:sz w:val="24"/>
          <w:szCs w:val="24"/>
        </w:rPr>
        <w:t>propriedade que atenda à função social</w:t>
      </w:r>
      <w:r w:rsidR="000840C3" w:rsidRPr="000840C3">
        <w:rPr>
          <w:rFonts w:ascii="Times New Roman" w:hAnsi="Times New Roman" w:cs="Times New Roman"/>
          <w:spacing w:val="0"/>
          <w:sz w:val="24"/>
          <w:szCs w:val="24"/>
        </w:rPr>
        <w:t>" [sic].</w:t>
      </w:r>
    </w:p>
    <w:p w14:paraId="08C0D877" w14:textId="77777777" w:rsidR="000840C3" w:rsidRPr="000840C3" w:rsidRDefault="000840C3" w:rsidP="000840C3">
      <w:pPr>
        <w:ind w:left="0" w:right="-568"/>
        <w:rPr>
          <w:rFonts w:ascii="Times New Roman" w:hAnsi="Times New Roman" w:cs="Times New Roman"/>
          <w:spacing w:val="0"/>
          <w:sz w:val="24"/>
          <w:szCs w:val="24"/>
        </w:rPr>
      </w:pPr>
    </w:p>
    <w:p w14:paraId="693D0B0B"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5</w:t>
      </w:r>
      <w:r w:rsidR="00031823">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000840C3" w:rsidRPr="00DC3314">
        <w:rPr>
          <w:rFonts w:ascii="Times New Roman" w:hAnsi="Times New Roman" w:cs="Times New Roman"/>
          <w:i/>
          <w:spacing w:val="0"/>
          <w:sz w:val="24"/>
          <w:szCs w:val="24"/>
        </w:rPr>
        <w:t>Suma venia</w:t>
      </w:r>
      <w:r w:rsidR="000840C3" w:rsidRPr="000840C3">
        <w:rPr>
          <w:rFonts w:ascii="Times New Roman" w:hAnsi="Times New Roman" w:cs="Times New Roman"/>
          <w:spacing w:val="0"/>
          <w:sz w:val="24"/>
          <w:szCs w:val="24"/>
        </w:rPr>
        <w:t>, não se olvida que a função social da propriedade é princípio constitucional, insculpido nos arts. 5º, XXIII e 170, II</w:t>
      </w:r>
      <w:r>
        <w:rPr>
          <w:rFonts w:ascii="Times New Roman" w:hAnsi="Times New Roman" w:cs="Times New Roman"/>
          <w:spacing w:val="0"/>
          <w:sz w:val="24"/>
          <w:szCs w:val="24"/>
        </w:rPr>
        <w:t>, ambos da Constituição Federal</w:t>
      </w:r>
      <w:r w:rsidR="000840C3" w:rsidRPr="000840C3">
        <w:rPr>
          <w:rFonts w:ascii="Times New Roman" w:hAnsi="Times New Roman" w:cs="Times New Roman"/>
          <w:spacing w:val="0"/>
          <w:sz w:val="24"/>
          <w:szCs w:val="24"/>
        </w:rPr>
        <w:t>.</w:t>
      </w:r>
    </w:p>
    <w:p w14:paraId="65DD9F94" w14:textId="77777777" w:rsidR="000840C3" w:rsidRPr="000840C3" w:rsidRDefault="000840C3" w:rsidP="000840C3">
      <w:pPr>
        <w:ind w:left="0" w:right="-568"/>
        <w:rPr>
          <w:rFonts w:ascii="Times New Roman" w:hAnsi="Times New Roman" w:cs="Times New Roman"/>
          <w:spacing w:val="0"/>
          <w:sz w:val="24"/>
          <w:szCs w:val="24"/>
        </w:rPr>
      </w:pPr>
    </w:p>
    <w:p w14:paraId="023FD0E7"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5</w:t>
      </w:r>
      <w:r w:rsidR="00031823">
        <w:rPr>
          <w:rFonts w:ascii="Times New Roman" w:hAnsi="Times New Roman" w:cs="Times New Roman"/>
          <w:spacing w:val="0"/>
          <w:sz w:val="24"/>
          <w:szCs w:val="24"/>
        </w:rPr>
        <w:t>8</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Entretanto, </w:t>
      </w:r>
      <w:r w:rsidR="000840C3" w:rsidRPr="00DC3314">
        <w:rPr>
          <w:rFonts w:ascii="Times New Roman" w:hAnsi="Times New Roman" w:cs="Times New Roman"/>
          <w:i/>
          <w:spacing w:val="0"/>
          <w:sz w:val="24"/>
          <w:szCs w:val="24"/>
        </w:rPr>
        <w:t>data maxima venia</w:t>
      </w:r>
      <w:r w:rsidR="000840C3" w:rsidRPr="000840C3">
        <w:rPr>
          <w:rFonts w:ascii="Times New Roman" w:hAnsi="Times New Roman" w:cs="Times New Roman"/>
          <w:spacing w:val="0"/>
          <w:sz w:val="24"/>
          <w:szCs w:val="24"/>
        </w:rPr>
        <w:t>, é uma heresia jurídica, entendimento falso e teológico, disparate, despautério se pensar que a "</w:t>
      </w:r>
      <w:r w:rsidR="000840C3" w:rsidRPr="00DC3314">
        <w:rPr>
          <w:rFonts w:ascii="Times New Roman" w:hAnsi="Times New Roman" w:cs="Times New Roman"/>
          <w:i/>
          <w:spacing w:val="0"/>
          <w:sz w:val="24"/>
          <w:szCs w:val="24"/>
        </w:rPr>
        <w:t>função social</w:t>
      </w:r>
      <w:r w:rsidR="000840C3" w:rsidRPr="000840C3">
        <w:rPr>
          <w:rFonts w:ascii="Times New Roman" w:hAnsi="Times New Roman" w:cs="Times New Roman"/>
          <w:spacing w:val="0"/>
          <w:sz w:val="24"/>
          <w:szCs w:val="24"/>
        </w:rPr>
        <w:t>" de propriedade é fundamento ou escusa para se legitimar a invasão, esbulho ou ameaça de terceiros, vinculados a Movimentos Sem Ter</w:t>
      </w:r>
      <w:r>
        <w:rPr>
          <w:rFonts w:ascii="Times New Roman" w:hAnsi="Times New Roman" w:cs="Times New Roman"/>
          <w:spacing w:val="0"/>
          <w:sz w:val="24"/>
          <w:szCs w:val="24"/>
        </w:rPr>
        <w:t>ra como os que integram os corré</w:t>
      </w:r>
      <w:r w:rsidR="000840C3" w:rsidRPr="000840C3">
        <w:rPr>
          <w:rFonts w:ascii="Times New Roman" w:hAnsi="Times New Roman" w:cs="Times New Roman"/>
          <w:spacing w:val="0"/>
          <w:sz w:val="24"/>
          <w:szCs w:val="24"/>
        </w:rPr>
        <w:t>us, agindo temerariamente contra a posse e a propriedade privada do autor [agravado].</w:t>
      </w:r>
    </w:p>
    <w:p w14:paraId="653DE31D" w14:textId="77777777" w:rsidR="000840C3" w:rsidRPr="000840C3" w:rsidRDefault="000840C3" w:rsidP="000840C3">
      <w:pPr>
        <w:ind w:left="0" w:right="-568"/>
        <w:rPr>
          <w:rFonts w:ascii="Times New Roman" w:hAnsi="Times New Roman" w:cs="Times New Roman"/>
          <w:spacing w:val="0"/>
          <w:sz w:val="24"/>
          <w:szCs w:val="24"/>
        </w:rPr>
      </w:pPr>
    </w:p>
    <w:p w14:paraId="123ECE65"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5</w:t>
      </w:r>
      <w:r w:rsidR="00031823">
        <w:rPr>
          <w:rFonts w:ascii="Times New Roman" w:hAnsi="Times New Roman" w:cs="Times New Roman"/>
          <w:spacing w:val="0"/>
          <w:sz w:val="24"/>
          <w:szCs w:val="24"/>
        </w:rPr>
        <w:t>9</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É de sabença e erudição geral que a "</w:t>
      </w:r>
      <w:r w:rsidR="000840C3" w:rsidRPr="00DC3314">
        <w:rPr>
          <w:rFonts w:ascii="Times New Roman" w:hAnsi="Times New Roman" w:cs="Times New Roman"/>
          <w:i/>
          <w:spacing w:val="0"/>
          <w:sz w:val="24"/>
          <w:szCs w:val="24"/>
        </w:rPr>
        <w:t>função social</w:t>
      </w:r>
      <w:r w:rsidR="000840C3" w:rsidRPr="000840C3">
        <w:rPr>
          <w:rFonts w:ascii="Times New Roman" w:hAnsi="Times New Roman" w:cs="Times New Roman"/>
          <w:spacing w:val="0"/>
          <w:sz w:val="24"/>
          <w:szCs w:val="24"/>
        </w:rPr>
        <w:t>" da propriedade se relaciona à desapropriação para fins de reforma agrária.</w:t>
      </w:r>
    </w:p>
    <w:p w14:paraId="0E80B0AB" w14:textId="77777777" w:rsidR="000840C3" w:rsidRPr="000840C3" w:rsidRDefault="000840C3" w:rsidP="000840C3">
      <w:pPr>
        <w:ind w:left="0" w:right="-568"/>
        <w:rPr>
          <w:rFonts w:ascii="Times New Roman" w:hAnsi="Times New Roman" w:cs="Times New Roman"/>
          <w:spacing w:val="0"/>
          <w:sz w:val="24"/>
          <w:szCs w:val="24"/>
        </w:rPr>
      </w:pPr>
    </w:p>
    <w:p w14:paraId="7A063788"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60</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E para a sua consecução existe demanda específica, movida pelo Estado na forma expressa no art. 184, </w:t>
      </w:r>
      <w:r w:rsidR="000840C3" w:rsidRPr="00031823">
        <w:rPr>
          <w:rFonts w:ascii="Times New Roman" w:hAnsi="Times New Roman" w:cs="Times New Roman"/>
          <w:i/>
          <w:spacing w:val="0"/>
          <w:sz w:val="24"/>
          <w:szCs w:val="24"/>
        </w:rPr>
        <w:t>caput</w:t>
      </w:r>
      <w:r w:rsidR="000840C3" w:rsidRPr="000840C3">
        <w:rPr>
          <w:rFonts w:ascii="Times New Roman" w:hAnsi="Times New Roman" w:cs="Times New Roman"/>
          <w:spacing w:val="0"/>
          <w:sz w:val="24"/>
          <w:szCs w:val="24"/>
        </w:rPr>
        <w:t xml:space="preserve"> e § 2º da Constituição Federal, </w:t>
      </w:r>
      <w:r w:rsidR="000840C3" w:rsidRPr="00DC3314">
        <w:rPr>
          <w:rFonts w:ascii="Times New Roman" w:hAnsi="Times New Roman" w:cs="Times New Roman"/>
          <w:i/>
          <w:spacing w:val="0"/>
          <w:sz w:val="24"/>
          <w:szCs w:val="24"/>
        </w:rPr>
        <w:t>verbo ad verbum</w:t>
      </w:r>
      <w:r w:rsidR="000840C3" w:rsidRPr="000840C3">
        <w:rPr>
          <w:rFonts w:ascii="Times New Roman" w:hAnsi="Times New Roman" w:cs="Times New Roman"/>
          <w:spacing w:val="0"/>
          <w:sz w:val="24"/>
          <w:szCs w:val="24"/>
        </w:rPr>
        <w:t>:</w:t>
      </w:r>
    </w:p>
    <w:p w14:paraId="5B8D4B13" w14:textId="77777777" w:rsidR="000840C3" w:rsidRPr="000840C3" w:rsidRDefault="000840C3" w:rsidP="000840C3">
      <w:pPr>
        <w:ind w:left="0" w:right="-568"/>
        <w:rPr>
          <w:rFonts w:ascii="Times New Roman" w:hAnsi="Times New Roman" w:cs="Times New Roman"/>
          <w:spacing w:val="0"/>
          <w:sz w:val="24"/>
          <w:szCs w:val="24"/>
        </w:rPr>
      </w:pPr>
    </w:p>
    <w:p w14:paraId="5685FCAE"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Art.184. Compete à União desapropriar por interesse social, para fins de reforma agrária, o imóvel rural que não esteja cumprindo sua função social, mediante prévia e justa indenização em títulos da dívida agrária, com cláusula de preservação do valor real, resgatáveis no prazo de até vinte anos, a partir do segundo ano de sua emissão, e cuja utilização será definida em lei</w:t>
      </w:r>
      <w:r w:rsidR="00DC3314">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w:t>
      </w:r>
    </w:p>
    <w:p w14:paraId="6D3B84D0" w14:textId="77777777" w:rsidR="00DC3314"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 2º.</w:t>
      </w:r>
      <w:r w:rsidRPr="00DC3314">
        <w:rPr>
          <w:rFonts w:ascii="Times New Roman" w:hAnsi="Times New Roman" w:cs="Times New Roman"/>
          <w:i/>
          <w:spacing w:val="0"/>
          <w:sz w:val="24"/>
          <w:szCs w:val="24"/>
        </w:rPr>
        <w:tab/>
        <w:t>O decreto que declarar o imóvel como de interesse social, para fins de reforma agrária, autoriza a União a propor a ação de desapropriação</w:t>
      </w:r>
      <w:r w:rsidR="00DC3314">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w:t>
      </w:r>
    </w:p>
    <w:p w14:paraId="1F630518"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61</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Ora, o r. </w:t>
      </w:r>
      <w:r w:rsidR="000840C3" w:rsidRPr="00DC3314">
        <w:rPr>
          <w:rFonts w:ascii="Times New Roman" w:hAnsi="Times New Roman" w:cs="Times New Roman"/>
          <w:i/>
          <w:spacing w:val="0"/>
          <w:sz w:val="24"/>
          <w:szCs w:val="24"/>
        </w:rPr>
        <w:t>decisum</w:t>
      </w:r>
      <w:r w:rsidR="000840C3" w:rsidRPr="000840C3">
        <w:rPr>
          <w:rFonts w:ascii="Times New Roman" w:hAnsi="Times New Roman" w:cs="Times New Roman"/>
          <w:spacing w:val="0"/>
          <w:sz w:val="24"/>
          <w:szCs w:val="24"/>
        </w:rPr>
        <w:t xml:space="preserve"> impugnado trata de uma liminar em discussão possessória, bastando que o autor/aqui agravado prove, como o fez, o justo receio de que sua posse seja esbulhada e molestada pelos demandados, nos termos dos arts. 561, 562, 567 e 568, todos do CPC.</w:t>
      </w:r>
    </w:p>
    <w:p w14:paraId="34C721FE" w14:textId="77777777" w:rsidR="000840C3" w:rsidRPr="000840C3" w:rsidRDefault="000840C3" w:rsidP="000840C3">
      <w:pPr>
        <w:ind w:left="0" w:right="-568"/>
        <w:rPr>
          <w:rFonts w:ascii="Times New Roman" w:hAnsi="Times New Roman" w:cs="Times New Roman"/>
          <w:spacing w:val="0"/>
          <w:sz w:val="24"/>
          <w:szCs w:val="24"/>
        </w:rPr>
      </w:pPr>
    </w:p>
    <w:p w14:paraId="566FD08F"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62</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A comprovação de que a "</w:t>
      </w:r>
      <w:r w:rsidR="000840C3" w:rsidRPr="00DC3314">
        <w:rPr>
          <w:rFonts w:ascii="Times New Roman" w:hAnsi="Times New Roman" w:cs="Times New Roman"/>
          <w:i/>
          <w:spacing w:val="0"/>
          <w:sz w:val="24"/>
          <w:szCs w:val="24"/>
        </w:rPr>
        <w:t>propriedade</w:t>
      </w:r>
      <w:r w:rsidR="000840C3" w:rsidRPr="000840C3">
        <w:rPr>
          <w:rFonts w:ascii="Times New Roman" w:hAnsi="Times New Roman" w:cs="Times New Roman"/>
          <w:spacing w:val="0"/>
          <w:sz w:val="24"/>
          <w:szCs w:val="24"/>
        </w:rPr>
        <w:t>" [não a posse] do agravado descumpre sua "</w:t>
      </w:r>
      <w:r w:rsidR="000840C3" w:rsidRPr="00DC3314">
        <w:rPr>
          <w:rFonts w:ascii="Times New Roman" w:hAnsi="Times New Roman" w:cs="Times New Roman"/>
          <w:i/>
          <w:spacing w:val="0"/>
          <w:sz w:val="24"/>
          <w:szCs w:val="24"/>
        </w:rPr>
        <w:t>função social</w:t>
      </w:r>
      <w:r w:rsidR="000840C3" w:rsidRPr="000840C3">
        <w:rPr>
          <w:rFonts w:ascii="Times New Roman" w:hAnsi="Times New Roman" w:cs="Times New Roman"/>
          <w:spacing w:val="0"/>
          <w:sz w:val="24"/>
          <w:szCs w:val="24"/>
        </w:rPr>
        <w:t>" não é requisito para a liminar possessória por total ausência de previsão legal.</w:t>
      </w:r>
    </w:p>
    <w:p w14:paraId="1AA0DC23" w14:textId="77777777" w:rsidR="000840C3" w:rsidRPr="000840C3" w:rsidRDefault="000840C3" w:rsidP="000840C3">
      <w:pPr>
        <w:ind w:left="0" w:right="-568"/>
        <w:rPr>
          <w:rFonts w:ascii="Times New Roman" w:hAnsi="Times New Roman" w:cs="Times New Roman"/>
          <w:spacing w:val="0"/>
          <w:sz w:val="24"/>
          <w:szCs w:val="24"/>
        </w:rPr>
      </w:pPr>
    </w:p>
    <w:p w14:paraId="2829EA8E"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63</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Realça-se que a Constituição Federal, como disposto no art. 184, prescreveu que se desatendida a função social da propriedade rural, a mesma é suscetível de ser desapropriada para servir à reforma agrária, circunstância completamente diversa do pomo de discórdia da presente ação de interdito proibitório, com todas as </w:t>
      </w:r>
      <w:r w:rsidR="000840C3" w:rsidRPr="00DC3314">
        <w:rPr>
          <w:rFonts w:ascii="Times New Roman" w:hAnsi="Times New Roman" w:cs="Times New Roman"/>
          <w:i/>
          <w:spacing w:val="0"/>
          <w:sz w:val="24"/>
          <w:szCs w:val="24"/>
        </w:rPr>
        <w:t>venias</w:t>
      </w:r>
      <w:r w:rsidR="000840C3" w:rsidRPr="000840C3">
        <w:rPr>
          <w:rFonts w:ascii="Times New Roman" w:hAnsi="Times New Roman" w:cs="Times New Roman"/>
          <w:spacing w:val="0"/>
          <w:sz w:val="24"/>
          <w:szCs w:val="24"/>
        </w:rPr>
        <w:t>.</w:t>
      </w:r>
    </w:p>
    <w:p w14:paraId="6B181A22" w14:textId="77777777" w:rsidR="000840C3" w:rsidRPr="000840C3" w:rsidRDefault="000840C3" w:rsidP="000840C3">
      <w:pPr>
        <w:ind w:left="0" w:right="-568"/>
        <w:rPr>
          <w:rFonts w:ascii="Times New Roman" w:hAnsi="Times New Roman" w:cs="Times New Roman"/>
          <w:spacing w:val="0"/>
          <w:sz w:val="24"/>
          <w:szCs w:val="24"/>
        </w:rPr>
      </w:pPr>
    </w:p>
    <w:p w14:paraId="16AF6E4F"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64</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A ação de desapropriação é procedimento próprio e adequado para fins de expropriação do imóvel rural no viés social da reforma agrária; mas não se presta para reconhecer como legítima a forma d</w:t>
      </w:r>
      <w:r w:rsidR="00DC3314">
        <w:rPr>
          <w:rFonts w:ascii="Times New Roman" w:hAnsi="Times New Roman" w:cs="Times New Roman"/>
          <w:spacing w:val="0"/>
          <w:sz w:val="24"/>
          <w:szCs w:val="24"/>
        </w:rPr>
        <w:t>e legação da prática pelos corré</w:t>
      </w:r>
      <w:r w:rsidR="000840C3" w:rsidRPr="000840C3">
        <w:rPr>
          <w:rFonts w:ascii="Times New Roman" w:hAnsi="Times New Roman" w:cs="Times New Roman"/>
          <w:spacing w:val="0"/>
          <w:sz w:val="24"/>
          <w:szCs w:val="24"/>
        </w:rPr>
        <w:t>us/MRST dos atos de turbação ou esbulho à posse do agravado.</w:t>
      </w:r>
    </w:p>
    <w:p w14:paraId="63278C29" w14:textId="77777777" w:rsidR="000840C3" w:rsidRPr="000840C3" w:rsidRDefault="000840C3" w:rsidP="000840C3">
      <w:pPr>
        <w:ind w:left="0" w:right="-568"/>
        <w:rPr>
          <w:rFonts w:ascii="Times New Roman" w:hAnsi="Times New Roman" w:cs="Times New Roman"/>
          <w:spacing w:val="0"/>
          <w:sz w:val="24"/>
          <w:szCs w:val="24"/>
        </w:rPr>
      </w:pPr>
    </w:p>
    <w:p w14:paraId="7F38FB53"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65</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Insuportável sob todos os ângulos constitucionais, legais e da dignidade do cidadão brasileiro, que o esbulho possessório, a invasão à propriedade do agravado, com uso de força e truculência venha a restaurar para o mundo jurídico uma fonte de direito social rotulada de "</w:t>
      </w:r>
      <w:r w:rsidR="000840C3" w:rsidRPr="00DC3314">
        <w:rPr>
          <w:rFonts w:ascii="Times New Roman" w:hAnsi="Times New Roman" w:cs="Times New Roman"/>
          <w:i/>
          <w:spacing w:val="0"/>
          <w:sz w:val="24"/>
          <w:szCs w:val="24"/>
        </w:rPr>
        <w:t>função social da propriedade</w:t>
      </w:r>
      <w:r w:rsidR="000840C3" w:rsidRPr="000840C3">
        <w:rPr>
          <w:rFonts w:ascii="Times New Roman" w:hAnsi="Times New Roman" w:cs="Times New Roman"/>
          <w:spacing w:val="0"/>
          <w:sz w:val="24"/>
          <w:szCs w:val="24"/>
        </w:rPr>
        <w:t xml:space="preserve">", </w:t>
      </w:r>
      <w:r w:rsidR="000840C3" w:rsidRPr="00DC3314">
        <w:rPr>
          <w:rFonts w:ascii="Times New Roman" w:hAnsi="Times New Roman" w:cs="Times New Roman"/>
          <w:i/>
          <w:spacing w:val="0"/>
          <w:sz w:val="24"/>
          <w:szCs w:val="24"/>
        </w:rPr>
        <w:t xml:space="preserve">venias </w:t>
      </w:r>
      <w:r w:rsidR="000840C3" w:rsidRPr="000840C3">
        <w:rPr>
          <w:rFonts w:ascii="Times New Roman" w:hAnsi="Times New Roman" w:cs="Times New Roman"/>
          <w:spacing w:val="0"/>
          <w:sz w:val="24"/>
          <w:szCs w:val="24"/>
        </w:rPr>
        <w:t>dadas.</w:t>
      </w:r>
    </w:p>
    <w:p w14:paraId="480E97B6" w14:textId="77777777" w:rsidR="000840C3" w:rsidRPr="000840C3" w:rsidRDefault="000840C3" w:rsidP="000840C3">
      <w:pPr>
        <w:ind w:left="0" w:right="-568"/>
        <w:rPr>
          <w:rFonts w:ascii="Times New Roman" w:hAnsi="Times New Roman" w:cs="Times New Roman"/>
          <w:spacing w:val="0"/>
          <w:sz w:val="24"/>
          <w:szCs w:val="24"/>
        </w:rPr>
      </w:pPr>
    </w:p>
    <w:p w14:paraId="72DF04FE"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66</w:t>
      </w:r>
      <w:r w:rsidR="00DC3314">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Também é garantia constitucional a de que ninguém será privado de seus bens sem o devido processo legal, fixado em cláusula pétrea no art. 5º, LIV da Constituição Federal.</w:t>
      </w:r>
    </w:p>
    <w:p w14:paraId="70CF8958" w14:textId="77777777" w:rsidR="000840C3" w:rsidRPr="000840C3" w:rsidRDefault="000840C3" w:rsidP="000840C3">
      <w:pPr>
        <w:ind w:left="0" w:right="-568"/>
        <w:rPr>
          <w:rFonts w:ascii="Times New Roman" w:hAnsi="Times New Roman" w:cs="Times New Roman"/>
          <w:spacing w:val="0"/>
          <w:sz w:val="24"/>
          <w:szCs w:val="24"/>
        </w:rPr>
      </w:pPr>
    </w:p>
    <w:p w14:paraId="64D4E596"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6</w:t>
      </w:r>
      <w:r w:rsidR="00031823">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O TRIBUNAL DE JUSTIÇA DE MINAS GERAIS em múltiplas oportunidades repugnou de forma veemente essa quimera utilizada pelo ora agravante [lamentavelmente o MPMG] de invocar "</w:t>
      </w:r>
      <w:r w:rsidR="000840C3" w:rsidRPr="00DC3314">
        <w:rPr>
          <w:rFonts w:ascii="Times New Roman" w:hAnsi="Times New Roman" w:cs="Times New Roman"/>
          <w:i/>
          <w:spacing w:val="0"/>
          <w:sz w:val="24"/>
          <w:szCs w:val="24"/>
        </w:rPr>
        <w:t>função social</w:t>
      </w:r>
      <w:r w:rsidR="000840C3" w:rsidRPr="000840C3">
        <w:rPr>
          <w:rFonts w:ascii="Times New Roman" w:hAnsi="Times New Roman" w:cs="Times New Roman"/>
          <w:spacing w:val="0"/>
          <w:sz w:val="24"/>
          <w:szCs w:val="24"/>
        </w:rPr>
        <w:t>" para encobrir invasões de movimentos sociais em imóvel rural produtivo.</w:t>
      </w:r>
    </w:p>
    <w:p w14:paraId="567885A1" w14:textId="77777777" w:rsidR="000840C3" w:rsidRPr="000840C3" w:rsidRDefault="000840C3" w:rsidP="000840C3">
      <w:pPr>
        <w:ind w:left="0" w:right="-568"/>
        <w:rPr>
          <w:rFonts w:ascii="Times New Roman" w:hAnsi="Times New Roman" w:cs="Times New Roman"/>
          <w:spacing w:val="0"/>
          <w:sz w:val="24"/>
          <w:szCs w:val="24"/>
        </w:rPr>
      </w:pPr>
    </w:p>
    <w:p w14:paraId="68AB5F08" w14:textId="77777777" w:rsidR="000840C3" w:rsidRPr="000840C3" w:rsidRDefault="00DC3314"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6</w:t>
      </w:r>
      <w:r w:rsidR="00031823">
        <w:rPr>
          <w:rFonts w:ascii="Times New Roman" w:hAnsi="Times New Roman" w:cs="Times New Roman"/>
          <w:spacing w:val="0"/>
          <w:sz w:val="24"/>
          <w:szCs w:val="24"/>
        </w:rPr>
        <w:t>8</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Ei-las, no ponto, que se encaixam como luvas ao tema em voga:</w:t>
      </w:r>
    </w:p>
    <w:p w14:paraId="1169A52E" w14:textId="77777777" w:rsidR="000840C3" w:rsidRPr="000840C3" w:rsidRDefault="000840C3" w:rsidP="000840C3">
      <w:pPr>
        <w:ind w:left="0" w:right="-568"/>
        <w:rPr>
          <w:rFonts w:ascii="Times New Roman" w:hAnsi="Times New Roman" w:cs="Times New Roman"/>
          <w:spacing w:val="0"/>
          <w:sz w:val="24"/>
          <w:szCs w:val="24"/>
        </w:rPr>
      </w:pPr>
      <w:r w:rsidRPr="000840C3">
        <w:rPr>
          <w:rFonts w:ascii="Times New Roman" w:hAnsi="Times New Roman" w:cs="Times New Roman"/>
          <w:spacing w:val="0"/>
          <w:sz w:val="24"/>
          <w:szCs w:val="24"/>
        </w:rPr>
        <w:t xml:space="preserve"> </w:t>
      </w:r>
    </w:p>
    <w:p w14:paraId="1CF27F13" w14:textId="77777777" w:rsidR="000840C3" w:rsidRPr="00DC3314" w:rsidRDefault="00DC3314"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DC3314">
        <w:rPr>
          <w:rFonts w:ascii="Times New Roman" w:hAnsi="Times New Roman" w:cs="Times New Roman"/>
          <w:i/>
          <w:spacing w:val="0"/>
          <w:sz w:val="24"/>
          <w:szCs w:val="24"/>
        </w:rPr>
        <w:t xml:space="preserve">DIREITO PROCESSUAL CIVIL - AGRAVO DE INSTRUMENTO - AÇÃO DE REINTEGRAÇÃO DE POSSE - INVASÃO DE IMÓVEL RURAL - MOVIMENTO DOS TRABALHADORES SEM TERRA - MEDIDA LIMINAR DEFERIDA PELO JUIZ - </w:t>
      </w:r>
    </w:p>
    <w:p w14:paraId="1E01B992" w14:textId="77777777" w:rsidR="000840C3" w:rsidRPr="00DC3314" w:rsidRDefault="000840C3" w:rsidP="000840C3">
      <w:pPr>
        <w:ind w:left="0" w:right="-568"/>
        <w:rPr>
          <w:rFonts w:ascii="Times New Roman" w:hAnsi="Times New Roman" w:cs="Times New Roman"/>
          <w:i/>
          <w:spacing w:val="0"/>
          <w:sz w:val="24"/>
          <w:szCs w:val="24"/>
        </w:rPr>
      </w:pPr>
      <w:r w:rsidRPr="00DC3314">
        <w:rPr>
          <w:rFonts w:ascii="Times New Roman" w:hAnsi="Times New Roman" w:cs="Times New Roman"/>
          <w:i/>
          <w:spacing w:val="0"/>
          <w:sz w:val="24"/>
          <w:szCs w:val="24"/>
        </w:rPr>
        <w:t>- Estando a inicial da ação de reintegração de posse acompanhada de elementos suficientes à comprovação da posse anterior, do esbulho praticado pela parte ré e a data de sua ocorrência, faz jus o autor à concessão de medida liminar.</w:t>
      </w:r>
    </w:p>
    <w:p w14:paraId="4338DC52"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 A Constituição Federal apenas prevê, como consequência do descumprimento da função social da propriedade rural, a possibilidade de desapropriação para fins de reforma agrária, mas não legitima a prática de atos de turbação ou esbulho</w:t>
      </w:r>
      <w:r w:rsidRPr="000840C3">
        <w:rPr>
          <w:rFonts w:ascii="Times New Roman" w:hAnsi="Times New Roman" w:cs="Times New Roman"/>
          <w:spacing w:val="0"/>
          <w:sz w:val="24"/>
          <w:szCs w:val="24"/>
        </w:rPr>
        <w:t>.</w:t>
      </w:r>
      <w:r w:rsidR="00DC3314">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[TJMG, AI 1.0000.16.070485-4/001, Rel. Des. Márcio Idalmo Santos Miranda, 9ª Câmara Cível, DJe 22.03.2017]</w:t>
      </w:r>
    </w:p>
    <w:p w14:paraId="77691E29" w14:textId="77777777" w:rsidR="000840C3" w:rsidRPr="000840C3" w:rsidRDefault="000840C3" w:rsidP="000840C3">
      <w:pPr>
        <w:ind w:left="0" w:right="-568"/>
        <w:rPr>
          <w:rFonts w:ascii="Times New Roman" w:hAnsi="Times New Roman" w:cs="Times New Roman"/>
          <w:spacing w:val="0"/>
          <w:sz w:val="24"/>
          <w:szCs w:val="24"/>
        </w:rPr>
      </w:pPr>
    </w:p>
    <w:p w14:paraId="16B70C13" w14:textId="77777777" w:rsidR="000840C3" w:rsidRPr="00DC3314" w:rsidRDefault="00DC3314"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DC3314">
        <w:rPr>
          <w:rFonts w:ascii="Times New Roman" w:hAnsi="Times New Roman" w:cs="Times New Roman"/>
          <w:i/>
          <w:spacing w:val="0"/>
          <w:sz w:val="24"/>
          <w:szCs w:val="24"/>
        </w:rPr>
        <w:t xml:space="preserve">AGRAVO DE INSTRUMENTO - AÇÃO DE REINTEGRAÇÃO DE POSSE - LIMINAR DEFERIDA - INVASÃO DE IMÓVEL RURAL INTEGRANTES DE MOVIMENTO SOCIAL - INEXISTÊNCIA DE NULIDADE - PRESENÇA DOS REQUISITOS PARA O DEFERIMENTO DA LIMINAR - DECISÃO DEVIDAMENTE FUNDAMENTADA - FUNÇÃO SOCIAL DA PROPRIEDADE - DESNECESSIDADE DE COMPROVAÇÃO. </w:t>
      </w:r>
    </w:p>
    <w:p w14:paraId="0756EE14" w14:textId="77777777" w:rsidR="000840C3" w:rsidRPr="00DC3314" w:rsidRDefault="000840C3" w:rsidP="000840C3">
      <w:pPr>
        <w:ind w:left="0" w:right="-568"/>
        <w:rPr>
          <w:rFonts w:ascii="Times New Roman" w:hAnsi="Times New Roman" w:cs="Times New Roman"/>
          <w:i/>
          <w:spacing w:val="0"/>
          <w:sz w:val="24"/>
          <w:szCs w:val="24"/>
        </w:rPr>
      </w:pPr>
      <w:r w:rsidRPr="00DC3314">
        <w:rPr>
          <w:rFonts w:ascii="Times New Roman" w:hAnsi="Times New Roman" w:cs="Times New Roman"/>
          <w:i/>
          <w:spacing w:val="0"/>
          <w:sz w:val="24"/>
          <w:szCs w:val="24"/>
        </w:rPr>
        <w:lastRenderedPageBreak/>
        <w:t xml:space="preserve">Decisão vergastada devidamente fundamentada quanto ao atendimento dos requisitos legais para o deferimento da liminar possessória. </w:t>
      </w:r>
    </w:p>
    <w:p w14:paraId="2CF81915"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Descabido falar-se em necessidade de se comprovar o cumprimento da função social da propriedade para se requerer liminarmente a proteção possessória, por ausência de previsão legal</w:t>
      </w:r>
      <w:r w:rsidRPr="000840C3">
        <w:rPr>
          <w:rFonts w:ascii="Times New Roman" w:hAnsi="Times New Roman" w:cs="Times New Roman"/>
          <w:spacing w:val="0"/>
          <w:sz w:val="24"/>
          <w:szCs w:val="24"/>
        </w:rPr>
        <w:t>.</w:t>
      </w:r>
      <w:r w:rsidR="00DC3314">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[TJMG, AI 1.0024.14.230724-8/001, Rel. Des. Veiga de Oliveira , 10ª CÂMARA CÍVEL, DJe 28/04/2015].</w:t>
      </w:r>
    </w:p>
    <w:p w14:paraId="44E70DB9" w14:textId="77777777" w:rsidR="000840C3" w:rsidRPr="000840C3" w:rsidRDefault="000840C3" w:rsidP="000840C3">
      <w:pPr>
        <w:ind w:left="0" w:right="-568"/>
        <w:rPr>
          <w:rFonts w:ascii="Times New Roman" w:hAnsi="Times New Roman" w:cs="Times New Roman"/>
          <w:spacing w:val="0"/>
          <w:sz w:val="24"/>
          <w:szCs w:val="24"/>
        </w:rPr>
      </w:pPr>
    </w:p>
    <w:p w14:paraId="6F065CE7" w14:textId="77777777" w:rsidR="000840C3" w:rsidRPr="00DC3314" w:rsidRDefault="00DC3314"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DC3314">
        <w:rPr>
          <w:rFonts w:ascii="Times New Roman" w:hAnsi="Times New Roman" w:cs="Times New Roman"/>
          <w:i/>
          <w:spacing w:val="0"/>
          <w:sz w:val="24"/>
          <w:szCs w:val="24"/>
        </w:rPr>
        <w:t xml:space="preserve">AGRAVO DE INSTRUMENTO - REINTEGRAÇÃO DE POSSE - ESBULHO POSSESÓRIO CARACTERIZADO - IMPERTINÊNCIA DE QUESTIONAMENTO SOBRE A FUNÇÃO SOCIAL DA PROPRIEDADE. </w:t>
      </w:r>
    </w:p>
    <w:p w14:paraId="6226FCEE" w14:textId="77777777" w:rsidR="000840C3" w:rsidRPr="00DC3314" w:rsidRDefault="000840C3" w:rsidP="000840C3">
      <w:pPr>
        <w:ind w:left="0" w:right="-568"/>
        <w:rPr>
          <w:rFonts w:ascii="Times New Roman" w:hAnsi="Times New Roman" w:cs="Times New Roman"/>
          <w:i/>
          <w:spacing w:val="0"/>
          <w:sz w:val="24"/>
          <w:szCs w:val="24"/>
        </w:rPr>
      </w:pPr>
      <w:r w:rsidRPr="00DC3314">
        <w:rPr>
          <w:rFonts w:ascii="Times New Roman" w:hAnsi="Times New Roman" w:cs="Times New Roman"/>
          <w:i/>
          <w:spacing w:val="0"/>
          <w:sz w:val="24"/>
          <w:szCs w:val="24"/>
        </w:rPr>
        <w:t xml:space="preserve">- A proteção possessória prevista pelo art. 926, primeira parte, do CPC/73, condiciona-se à presença dos requisitos elencados no art. 927, presente tais requisitos, a tutela possessória deve ser autorizada. </w:t>
      </w:r>
    </w:p>
    <w:p w14:paraId="0CC22FC6"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 A discussão acerca de estar o bem imóvel cumprindo sua função social é descabida em feito possessório, mas tão somente em demanda específica</w:t>
      </w:r>
      <w:r w:rsidR="00DC3314">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[TJMG, AI 1.0245.13.021550-3/001, Rel. Des. Domingos Coelho, 12ª CÂMARA CÍVEL, DJe 20/10/2014]</w:t>
      </w:r>
    </w:p>
    <w:p w14:paraId="10AF7555" w14:textId="77777777" w:rsidR="000840C3" w:rsidRPr="000840C3" w:rsidRDefault="000840C3" w:rsidP="000840C3">
      <w:pPr>
        <w:ind w:left="0" w:right="-568"/>
        <w:rPr>
          <w:rFonts w:ascii="Times New Roman" w:hAnsi="Times New Roman" w:cs="Times New Roman"/>
          <w:spacing w:val="0"/>
          <w:sz w:val="24"/>
          <w:szCs w:val="24"/>
        </w:rPr>
      </w:pPr>
    </w:p>
    <w:p w14:paraId="3634EC69" w14:textId="77777777" w:rsidR="000840C3" w:rsidRPr="00DC3314" w:rsidRDefault="00DC3314"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DC3314">
        <w:rPr>
          <w:rFonts w:ascii="Times New Roman" w:hAnsi="Times New Roman" w:cs="Times New Roman"/>
          <w:i/>
          <w:spacing w:val="0"/>
          <w:sz w:val="24"/>
          <w:szCs w:val="24"/>
        </w:rPr>
        <w:t>AGRAVO DE INSTRUMENTO - REINTEGRAÇÃO DE POSSE -ESBULHO POSSESÓRIO CARACTERIZADO- IMPERTINÊNCIA DE QUESTIONAMENTO SOBRE A FUNÇÃO SOCIAL DA PROPRIEDADE</w:t>
      </w:r>
    </w:p>
    <w:p w14:paraId="275E4A45" w14:textId="77777777" w:rsidR="000840C3" w:rsidRPr="00DC3314" w:rsidRDefault="000840C3" w:rsidP="000840C3">
      <w:pPr>
        <w:ind w:left="0" w:right="-568"/>
        <w:rPr>
          <w:rFonts w:ascii="Times New Roman" w:hAnsi="Times New Roman" w:cs="Times New Roman"/>
          <w:i/>
          <w:spacing w:val="0"/>
          <w:sz w:val="24"/>
          <w:szCs w:val="24"/>
        </w:rPr>
      </w:pPr>
      <w:r w:rsidRPr="00DC3314">
        <w:rPr>
          <w:rFonts w:ascii="Times New Roman" w:hAnsi="Times New Roman" w:cs="Times New Roman"/>
          <w:i/>
          <w:spacing w:val="0"/>
          <w:sz w:val="24"/>
          <w:szCs w:val="24"/>
        </w:rPr>
        <w:t xml:space="preserve">A proteção possessória prevista pelo art. 926, primeira parte, do CPC, condiciona-se à presença dos requisitos elencados no art. 927, presente tais requisitos, a tutela possessória deve ser autorizada. </w:t>
      </w:r>
    </w:p>
    <w:p w14:paraId="6753EF8A"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A discussão acerca de estar o bem imóvel cumprindo sua função social é descabida em feito possessório, mas tão somente em demanda específica</w:t>
      </w:r>
      <w:r w:rsidR="00DC3314">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[TJMG, AI 1.0024.14.094044-6/001, Rel. Des. Domingos Coelho , 12ª CÂMARA CÍVEL, DJe 14/08/2014]</w:t>
      </w:r>
    </w:p>
    <w:p w14:paraId="1A195CFF" w14:textId="77777777" w:rsidR="000840C3" w:rsidRPr="000840C3" w:rsidRDefault="000840C3" w:rsidP="000840C3">
      <w:pPr>
        <w:ind w:left="0" w:right="-568"/>
        <w:rPr>
          <w:rFonts w:ascii="Times New Roman" w:hAnsi="Times New Roman" w:cs="Times New Roman"/>
          <w:spacing w:val="0"/>
          <w:sz w:val="24"/>
          <w:szCs w:val="24"/>
        </w:rPr>
      </w:pPr>
    </w:p>
    <w:p w14:paraId="5A1170A3" w14:textId="77777777" w:rsidR="000840C3" w:rsidRPr="00DC3314" w:rsidRDefault="00DC3314"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DC3314">
        <w:rPr>
          <w:rFonts w:ascii="Times New Roman" w:hAnsi="Times New Roman" w:cs="Times New Roman"/>
          <w:i/>
          <w:spacing w:val="0"/>
          <w:sz w:val="24"/>
          <w:szCs w:val="24"/>
        </w:rPr>
        <w:t xml:space="preserve">AGRAVO DE INSTRUMENTO. AÇÃO DE REINTEGRAÇÃO DE POSSE. CONFLITO AGRÁRIO. PRELIMINARES. ILEGITIMIDADE ATIVA. DESCABIMENTO. NULIDADE DA DECISÃO RECORRIDA. RESOLUÇÃO 438/04 DO TJMG. PRÉVIA OITIVA DO MINISTÉRIO PÚBLICO. INSPEÇÃO JUDICIAL. DESNECESSIDADE. REJEIÇÃO. DECISÃO MANTIDA. - Nos termos do art. 82, III, possui o Ministério Público legitimidade para intervir nas ações que envolvam litígios coletivos pela posse da terra rural e nas demais causas em que há interesse publico evidenciado pela natureza da lide ou qualidade de parte. Tendo o Julgador considerado suficientes para a formação de seu convencimento os documentos acostados aos autos, bem como flagrante a situação de urgência, não importa nulidade da decisão o deferimento da liminar sem que realizada vistoria no imóvel e sem a prévia oitiva do Ministério Público. Os artigos 5º e 10 da Resolução 438/04 do Tribunal de Justiça estipulam apenas recomendação ao Juiz, não vinculativa para o Juiz. </w:t>
      </w:r>
    </w:p>
    <w:p w14:paraId="6A1AFA6C" w14:textId="77777777" w:rsidR="000840C3" w:rsidRPr="000840C3" w:rsidRDefault="000840C3" w:rsidP="000840C3">
      <w:pPr>
        <w:ind w:left="0" w:right="-568"/>
        <w:rPr>
          <w:rFonts w:ascii="Times New Roman" w:hAnsi="Times New Roman" w:cs="Times New Roman"/>
          <w:spacing w:val="0"/>
          <w:sz w:val="24"/>
          <w:szCs w:val="24"/>
        </w:rPr>
      </w:pPr>
      <w:r w:rsidRPr="00DC3314">
        <w:rPr>
          <w:rFonts w:ascii="Times New Roman" w:hAnsi="Times New Roman" w:cs="Times New Roman"/>
          <w:i/>
          <w:spacing w:val="0"/>
          <w:sz w:val="24"/>
          <w:szCs w:val="24"/>
        </w:rPr>
        <w:t>A função social da propriedade, embora seu status constitucional, não pode ser considerada requisito para a concessão da proteção possessória</w:t>
      </w:r>
      <w:r w:rsidRPr="000840C3">
        <w:rPr>
          <w:rFonts w:ascii="Times New Roman" w:hAnsi="Times New Roman" w:cs="Times New Roman"/>
          <w:spacing w:val="0"/>
          <w:sz w:val="24"/>
          <w:szCs w:val="24"/>
        </w:rPr>
        <w:t xml:space="preserve">. </w:t>
      </w:r>
    </w:p>
    <w:p w14:paraId="2805FFF1" w14:textId="77777777" w:rsidR="000840C3" w:rsidRPr="000840C3" w:rsidRDefault="000840C3" w:rsidP="000840C3">
      <w:pPr>
        <w:ind w:left="0" w:right="-568"/>
        <w:rPr>
          <w:rFonts w:ascii="Times New Roman" w:hAnsi="Times New Roman" w:cs="Times New Roman"/>
          <w:spacing w:val="0"/>
          <w:sz w:val="24"/>
          <w:szCs w:val="24"/>
        </w:rPr>
      </w:pPr>
      <w:r w:rsidRPr="00112DCA">
        <w:rPr>
          <w:rFonts w:ascii="Times New Roman" w:hAnsi="Times New Roman" w:cs="Times New Roman"/>
          <w:i/>
          <w:spacing w:val="0"/>
          <w:sz w:val="24"/>
          <w:szCs w:val="24"/>
        </w:rPr>
        <w:t xml:space="preserve">A própria Constituição prevê que cabe apenas à União desapropriar por interesse social, para fins de reforma agrária, a propriedade que não cumpra sua função social, mediante prévia e justa indenização. Há procedimento próprio e adequado para a desapropriação, que não cabe nos limites da demanda possessória. Ainda que não cumprida a função social da propriedade, tal fato não legitimaria a ação invasora, em claro e intolerável exercício de autotutela. Não se pode fazer desapropriação para reforma agrária mediante uso da própria força. Não se pode instituir a truculência como fonte de direitos. Também é garantia constitucional a de que ninguém será privado de seus bens sem o devido processo legal (art. </w:t>
      </w:r>
      <w:r w:rsidRPr="00112DCA">
        <w:rPr>
          <w:rFonts w:ascii="Times New Roman" w:hAnsi="Times New Roman" w:cs="Times New Roman"/>
          <w:i/>
          <w:spacing w:val="0"/>
          <w:sz w:val="24"/>
          <w:szCs w:val="24"/>
        </w:rPr>
        <w:lastRenderedPageBreak/>
        <w:t>5º, LIV).  Comprovados a posse e o esbulho, pela injusta invasão da propriedade dos autores, impedindo, segundo as testemunhas, a atividade pecuária existente, é de se conceder a tutela da posse</w:t>
      </w:r>
      <w:r w:rsidRPr="000840C3">
        <w:rPr>
          <w:rFonts w:ascii="Times New Roman" w:hAnsi="Times New Roman" w:cs="Times New Roman"/>
          <w:spacing w:val="0"/>
          <w:sz w:val="24"/>
          <w:szCs w:val="24"/>
        </w:rPr>
        <w:t>.</w:t>
      </w:r>
      <w:r w:rsidR="00112DCA">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[TJMG, AI 1.0000.15.089725-4/001, Rel. José Marcos Vieira, 16ª CÂMARA CÍVEL, DJe  30/03/2016]</w:t>
      </w:r>
    </w:p>
    <w:p w14:paraId="093879F3" w14:textId="77777777" w:rsidR="000840C3" w:rsidRPr="000840C3" w:rsidRDefault="000840C3" w:rsidP="000840C3">
      <w:pPr>
        <w:ind w:left="0" w:right="-568"/>
        <w:rPr>
          <w:rFonts w:ascii="Times New Roman" w:hAnsi="Times New Roman" w:cs="Times New Roman"/>
          <w:spacing w:val="0"/>
          <w:sz w:val="24"/>
          <w:szCs w:val="24"/>
        </w:rPr>
      </w:pPr>
    </w:p>
    <w:p w14:paraId="56AB17FF" w14:textId="77777777" w:rsidR="000840C3" w:rsidRPr="00112DCA" w:rsidRDefault="00112DCA"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112DCA">
        <w:rPr>
          <w:rFonts w:ascii="Times New Roman" w:hAnsi="Times New Roman" w:cs="Times New Roman"/>
          <w:i/>
          <w:spacing w:val="0"/>
          <w:sz w:val="24"/>
          <w:szCs w:val="24"/>
        </w:rPr>
        <w:t xml:space="preserve">AGRAVO DE INSTRUMENTO - AÇÃO POSSESSÓRIA - PEDIDO LIMINAR - REQUISITOS DEMONSTRADOS - DEFERIMENTO - DECISÃO REFORMADA - RECURSO PROVIDO </w:t>
      </w:r>
    </w:p>
    <w:p w14:paraId="7CC47EBB" w14:textId="77777777" w:rsidR="000840C3" w:rsidRPr="00112DCA" w:rsidRDefault="000840C3" w:rsidP="000840C3">
      <w:pPr>
        <w:ind w:left="0" w:right="-568"/>
        <w:rPr>
          <w:rFonts w:ascii="Times New Roman" w:hAnsi="Times New Roman" w:cs="Times New Roman"/>
          <w:i/>
          <w:spacing w:val="0"/>
          <w:sz w:val="24"/>
          <w:szCs w:val="24"/>
        </w:rPr>
      </w:pPr>
      <w:r w:rsidRPr="00112DCA">
        <w:rPr>
          <w:rFonts w:ascii="Times New Roman" w:hAnsi="Times New Roman" w:cs="Times New Roman"/>
          <w:i/>
          <w:spacing w:val="0"/>
          <w:sz w:val="24"/>
          <w:szCs w:val="24"/>
        </w:rPr>
        <w:t>- Nas ações possessórias é necessário que o requerente comprove, cumulativamente, todos os requisitos previstos no artigo 927 do Código de Processo Civil, sob pena de indeferimento do pedido de liminar, quer seja de reintegração ou manutenção na poss</w:t>
      </w:r>
      <w:r w:rsidR="00112DCA" w:rsidRPr="00112DCA">
        <w:rPr>
          <w:rFonts w:ascii="Times New Roman" w:hAnsi="Times New Roman" w:cs="Times New Roman"/>
          <w:i/>
          <w:spacing w:val="0"/>
          <w:sz w:val="24"/>
          <w:szCs w:val="24"/>
        </w:rPr>
        <w:t xml:space="preserve">e do imóvel objeto da demanda. </w:t>
      </w:r>
    </w:p>
    <w:p w14:paraId="193EB7C2" w14:textId="77777777" w:rsidR="000840C3" w:rsidRPr="00112DCA" w:rsidRDefault="000840C3" w:rsidP="000840C3">
      <w:pPr>
        <w:ind w:left="0" w:right="-568"/>
        <w:rPr>
          <w:rFonts w:ascii="Times New Roman" w:hAnsi="Times New Roman" w:cs="Times New Roman"/>
          <w:i/>
          <w:spacing w:val="0"/>
          <w:sz w:val="24"/>
          <w:szCs w:val="24"/>
        </w:rPr>
      </w:pPr>
      <w:r w:rsidRPr="00112DCA">
        <w:rPr>
          <w:rFonts w:ascii="Times New Roman" w:hAnsi="Times New Roman" w:cs="Times New Roman"/>
          <w:i/>
          <w:spacing w:val="0"/>
          <w:sz w:val="24"/>
          <w:szCs w:val="24"/>
        </w:rPr>
        <w:t>- Embora seja inegável a importância da função social da propriedade na ordem jurídica atual, contando inclusive com proteção constitucional a relativizar o direito de propriedade, a lei jamais exigiu a comprovação de seu cumprimento para</w:t>
      </w:r>
      <w:r w:rsidR="00112DCA" w:rsidRPr="00112DCA">
        <w:rPr>
          <w:rFonts w:ascii="Times New Roman" w:hAnsi="Times New Roman" w:cs="Times New Roman"/>
          <w:i/>
          <w:spacing w:val="0"/>
          <w:sz w:val="24"/>
          <w:szCs w:val="24"/>
        </w:rPr>
        <w:t xml:space="preserve"> fins de proteção possessória. </w:t>
      </w:r>
    </w:p>
    <w:p w14:paraId="161C4FA4" w14:textId="77777777" w:rsidR="000840C3" w:rsidRPr="000840C3" w:rsidRDefault="000840C3" w:rsidP="000840C3">
      <w:pPr>
        <w:ind w:left="0" w:right="-568"/>
        <w:rPr>
          <w:rFonts w:ascii="Times New Roman" w:hAnsi="Times New Roman" w:cs="Times New Roman"/>
          <w:spacing w:val="0"/>
          <w:sz w:val="24"/>
          <w:szCs w:val="24"/>
        </w:rPr>
      </w:pPr>
      <w:r w:rsidRPr="00112DCA">
        <w:rPr>
          <w:rFonts w:ascii="Times New Roman" w:hAnsi="Times New Roman" w:cs="Times New Roman"/>
          <w:i/>
          <w:spacing w:val="0"/>
          <w:sz w:val="24"/>
          <w:szCs w:val="24"/>
        </w:rPr>
        <w:t>- Deve ser deferido o pedido liminar de reintegração de posse da parte autora na área em litígio, quando as provas juntadas com a inicial da ação e colhidas na audiência de justificação prévia demonstram a posse anterior, bem como o esbulho praticado pela parte ré e a perda da posse</w:t>
      </w:r>
      <w:r w:rsidRPr="000840C3">
        <w:rPr>
          <w:rFonts w:ascii="Times New Roman" w:hAnsi="Times New Roman" w:cs="Times New Roman"/>
          <w:spacing w:val="0"/>
          <w:sz w:val="24"/>
          <w:szCs w:val="24"/>
        </w:rPr>
        <w:t>.</w:t>
      </w:r>
      <w:r w:rsidR="00112DCA">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[TJMG, AI 1.0313.13.004762-1/001, Rel. Des. Evandro Lopes da Costa Teixeira, 17ª CÂMARA CÍVEL, DJe 25/03/2014]</w:t>
      </w:r>
    </w:p>
    <w:p w14:paraId="572808F7" w14:textId="77777777" w:rsidR="000840C3" w:rsidRPr="000840C3" w:rsidRDefault="000840C3" w:rsidP="000840C3">
      <w:pPr>
        <w:ind w:left="0" w:right="-568"/>
        <w:rPr>
          <w:rFonts w:ascii="Times New Roman" w:hAnsi="Times New Roman" w:cs="Times New Roman"/>
          <w:spacing w:val="0"/>
          <w:sz w:val="24"/>
          <w:szCs w:val="24"/>
        </w:rPr>
      </w:pPr>
    </w:p>
    <w:p w14:paraId="35ECC306" w14:textId="77777777" w:rsidR="000840C3" w:rsidRPr="000840C3" w:rsidRDefault="00112DCA"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6</w:t>
      </w:r>
      <w:r w:rsidR="00031823">
        <w:rPr>
          <w:rFonts w:ascii="Times New Roman" w:hAnsi="Times New Roman" w:cs="Times New Roman"/>
          <w:spacing w:val="0"/>
          <w:sz w:val="24"/>
          <w:szCs w:val="24"/>
        </w:rPr>
        <w:t>9</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Dessa arte, frágil e quebradiça a assertiva contida nas razões recursais de que não demonstrado pelo agravado/autor que o imóvel tinha "</w:t>
      </w:r>
      <w:r w:rsidR="000840C3" w:rsidRPr="00112DCA">
        <w:rPr>
          <w:rFonts w:ascii="Times New Roman" w:hAnsi="Times New Roman" w:cs="Times New Roman"/>
          <w:i/>
          <w:spacing w:val="0"/>
          <w:sz w:val="24"/>
          <w:szCs w:val="24"/>
        </w:rPr>
        <w:t>função social</w:t>
      </w:r>
      <w:r w:rsidR="000840C3" w:rsidRPr="000840C3">
        <w:rPr>
          <w:rFonts w:ascii="Times New Roman" w:hAnsi="Times New Roman" w:cs="Times New Roman"/>
          <w:spacing w:val="0"/>
          <w:sz w:val="24"/>
          <w:szCs w:val="24"/>
        </w:rPr>
        <w:t xml:space="preserve">" para fins de reforma agrária, </w:t>
      </w:r>
      <w:r w:rsidR="000840C3" w:rsidRPr="00112DCA">
        <w:rPr>
          <w:rFonts w:ascii="Times New Roman" w:hAnsi="Times New Roman" w:cs="Times New Roman"/>
          <w:i/>
          <w:spacing w:val="0"/>
          <w:sz w:val="24"/>
          <w:szCs w:val="24"/>
        </w:rPr>
        <w:t>data venia</w:t>
      </w:r>
      <w:r w:rsidR="000840C3" w:rsidRPr="000840C3">
        <w:rPr>
          <w:rFonts w:ascii="Times New Roman" w:hAnsi="Times New Roman" w:cs="Times New Roman"/>
          <w:spacing w:val="0"/>
          <w:sz w:val="24"/>
          <w:szCs w:val="24"/>
        </w:rPr>
        <w:t>.</w:t>
      </w:r>
    </w:p>
    <w:p w14:paraId="5702881B" w14:textId="77777777" w:rsidR="000840C3" w:rsidRPr="000840C3" w:rsidRDefault="000840C3" w:rsidP="000840C3">
      <w:pPr>
        <w:ind w:left="0" w:right="-568"/>
        <w:rPr>
          <w:rFonts w:ascii="Times New Roman" w:hAnsi="Times New Roman" w:cs="Times New Roman"/>
          <w:spacing w:val="0"/>
          <w:sz w:val="24"/>
          <w:szCs w:val="24"/>
        </w:rPr>
      </w:pPr>
    </w:p>
    <w:p w14:paraId="172C663A"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70</w:t>
      </w:r>
      <w:r w:rsidR="00112DCA">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Noutra banda, a r. decisão agravada em consonância com as provas coligidas no caderno processual eletrônico, abordou de per se a farta documentação arrastada na pórtica, dando conta suficiente nesta fase sumária de cognição da presença loquaz do "</w:t>
      </w:r>
      <w:r w:rsidR="000840C3" w:rsidRPr="00112DCA">
        <w:rPr>
          <w:rFonts w:ascii="Times New Roman" w:hAnsi="Times New Roman" w:cs="Times New Roman"/>
          <w:i/>
          <w:spacing w:val="0"/>
          <w:sz w:val="24"/>
          <w:szCs w:val="24"/>
        </w:rPr>
        <w:t>fundado receio</w:t>
      </w:r>
      <w:r w:rsidR="000840C3" w:rsidRPr="000840C3">
        <w:rPr>
          <w:rFonts w:ascii="Times New Roman" w:hAnsi="Times New Roman" w:cs="Times New Roman"/>
          <w:spacing w:val="0"/>
          <w:sz w:val="24"/>
          <w:szCs w:val="24"/>
        </w:rPr>
        <w:t>".</w:t>
      </w:r>
    </w:p>
    <w:p w14:paraId="1D5A808F" w14:textId="77777777" w:rsidR="000840C3" w:rsidRPr="000840C3" w:rsidRDefault="000840C3" w:rsidP="000840C3">
      <w:pPr>
        <w:ind w:left="0" w:right="-568"/>
        <w:rPr>
          <w:rFonts w:ascii="Times New Roman" w:hAnsi="Times New Roman" w:cs="Times New Roman"/>
          <w:spacing w:val="0"/>
          <w:sz w:val="24"/>
          <w:szCs w:val="24"/>
        </w:rPr>
      </w:pPr>
    </w:p>
    <w:p w14:paraId="3402BE59"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71</w:t>
      </w:r>
      <w:r w:rsidR="00112DCA">
        <w:rPr>
          <w:rFonts w:ascii="Times New Roman" w:hAnsi="Times New Roman" w:cs="Times New Roman"/>
          <w:spacing w:val="0"/>
          <w:sz w:val="24"/>
          <w:szCs w:val="24"/>
        </w:rPr>
        <w:t>. Extrai-se com rub</w:t>
      </w:r>
      <w:r w:rsidR="000840C3" w:rsidRPr="000840C3">
        <w:rPr>
          <w:rFonts w:ascii="Times New Roman" w:hAnsi="Times New Roman" w:cs="Times New Roman"/>
          <w:spacing w:val="0"/>
          <w:sz w:val="24"/>
          <w:szCs w:val="24"/>
        </w:rPr>
        <w:t xml:space="preserve">or que o r. interlocutório hostilizado [doc. </w:t>
      </w:r>
      <w:r w:rsidR="00112DCA">
        <w:rPr>
          <w:rFonts w:ascii="Times New Roman" w:hAnsi="Times New Roman" w:cs="Times New Roman"/>
          <w:spacing w:val="0"/>
          <w:sz w:val="24"/>
          <w:szCs w:val="24"/>
        </w:rPr>
        <w:t>n. ...</w:t>
      </w:r>
      <w:r w:rsidR="000840C3" w:rsidRPr="000840C3">
        <w:rPr>
          <w:rFonts w:ascii="Times New Roman" w:hAnsi="Times New Roman" w:cs="Times New Roman"/>
          <w:spacing w:val="0"/>
          <w:sz w:val="24"/>
          <w:szCs w:val="24"/>
        </w:rPr>
        <w:t xml:space="preserve">], adentrou no cerne em direção ao </w:t>
      </w:r>
      <w:r w:rsidR="000840C3" w:rsidRPr="00112DCA">
        <w:rPr>
          <w:rFonts w:ascii="Times New Roman" w:hAnsi="Times New Roman" w:cs="Times New Roman"/>
          <w:i/>
          <w:spacing w:val="0"/>
          <w:sz w:val="24"/>
          <w:szCs w:val="24"/>
        </w:rPr>
        <w:t>punctum dolens</w:t>
      </w:r>
      <w:r w:rsidR="000840C3" w:rsidRPr="000840C3">
        <w:rPr>
          <w:rFonts w:ascii="Times New Roman" w:hAnsi="Times New Roman" w:cs="Times New Roman"/>
          <w:spacing w:val="0"/>
          <w:sz w:val="24"/>
          <w:szCs w:val="24"/>
        </w:rPr>
        <w:t xml:space="preserve"> do embate, e apontou sem afetação, porém com observância restrita às provas jungidas, a presença manifesta do esbulho possessório praticado pelos demandados e bem delineado o justo receio do agravado/autor a merecer guarita por ligeira prestação jurisdicional.</w:t>
      </w:r>
    </w:p>
    <w:p w14:paraId="684D3259" w14:textId="77777777" w:rsidR="000840C3" w:rsidRPr="000840C3" w:rsidRDefault="000840C3" w:rsidP="000840C3">
      <w:pPr>
        <w:ind w:left="0" w:right="-568"/>
        <w:rPr>
          <w:rFonts w:ascii="Times New Roman" w:hAnsi="Times New Roman" w:cs="Times New Roman"/>
          <w:spacing w:val="0"/>
          <w:sz w:val="24"/>
          <w:szCs w:val="24"/>
        </w:rPr>
      </w:pPr>
    </w:p>
    <w:p w14:paraId="74916E40"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72</w:t>
      </w:r>
      <w:r w:rsidR="00112DCA">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Alicerçou o nobre Magistrado de primeiro grau que a posse e o domínio se encontram guarnecidos pela titularidade dominial objeto da matrícula n. </w:t>
      </w:r>
      <w:r w:rsidR="00112DCA">
        <w:rPr>
          <w:rFonts w:ascii="Times New Roman" w:hAnsi="Times New Roman" w:cs="Times New Roman"/>
          <w:spacing w:val="0"/>
          <w:sz w:val="24"/>
          <w:szCs w:val="24"/>
        </w:rPr>
        <w:t>...</w:t>
      </w:r>
      <w:r w:rsidR="000840C3" w:rsidRPr="000840C3">
        <w:rPr>
          <w:rFonts w:ascii="Times New Roman" w:hAnsi="Times New Roman" w:cs="Times New Roman"/>
          <w:spacing w:val="0"/>
          <w:sz w:val="24"/>
          <w:szCs w:val="24"/>
        </w:rPr>
        <w:t xml:space="preserve"> do imóvel trazido no documento </w:t>
      </w:r>
      <w:r w:rsidR="00112DCA">
        <w:rPr>
          <w:rFonts w:ascii="Times New Roman" w:hAnsi="Times New Roman" w:cs="Times New Roman"/>
          <w:spacing w:val="0"/>
          <w:sz w:val="24"/>
          <w:szCs w:val="24"/>
        </w:rPr>
        <w:t>n. ...</w:t>
      </w:r>
      <w:r w:rsidR="000840C3" w:rsidRPr="000840C3">
        <w:rPr>
          <w:rFonts w:ascii="Times New Roman" w:hAnsi="Times New Roman" w:cs="Times New Roman"/>
          <w:spacing w:val="0"/>
          <w:sz w:val="24"/>
          <w:szCs w:val="24"/>
        </w:rPr>
        <w:t xml:space="preserve"> </w:t>
      </w:r>
    </w:p>
    <w:p w14:paraId="0A3F7900" w14:textId="77777777" w:rsidR="000840C3" w:rsidRPr="000840C3" w:rsidRDefault="000840C3" w:rsidP="000840C3">
      <w:pPr>
        <w:ind w:left="0" w:right="-568"/>
        <w:rPr>
          <w:rFonts w:ascii="Times New Roman" w:hAnsi="Times New Roman" w:cs="Times New Roman"/>
          <w:spacing w:val="0"/>
          <w:sz w:val="24"/>
          <w:szCs w:val="24"/>
        </w:rPr>
      </w:pPr>
    </w:p>
    <w:p w14:paraId="4011B045" w14:textId="77777777" w:rsidR="000840C3" w:rsidRPr="000840C3" w:rsidRDefault="00031823"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73</w:t>
      </w:r>
      <w:r w:rsidR="00112DCA">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E prosseguiu que o exercício da posse pelo autor/agravado foi vivificada quer pelo pagamento pontual do ITR ao longo de 40 (quarenta) anos [vide documentos </w:t>
      </w:r>
      <w:r w:rsidR="00112DCA">
        <w:rPr>
          <w:rFonts w:ascii="Times New Roman" w:hAnsi="Times New Roman" w:cs="Times New Roman"/>
          <w:spacing w:val="0"/>
          <w:sz w:val="24"/>
          <w:szCs w:val="24"/>
        </w:rPr>
        <w:t>n. ...</w:t>
      </w:r>
      <w:r w:rsidR="000840C3" w:rsidRPr="000840C3">
        <w:rPr>
          <w:rFonts w:ascii="Times New Roman" w:hAnsi="Times New Roman" w:cs="Times New Roman"/>
          <w:spacing w:val="0"/>
          <w:sz w:val="24"/>
          <w:szCs w:val="24"/>
        </w:rPr>
        <w:t>]; bem como pelos recentes contratos de prestação de serviços agrícolas no local, denotando alto investimento para a produtividade agrícola na "</w:t>
      </w:r>
      <w:r w:rsidR="000840C3" w:rsidRPr="00112DCA">
        <w:rPr>
          <w:rFonts w:ascii="Times New Roman" w:hAnsi="Times New Roman" w:cs="Times New Roman"/>
          <w:i/>
          <w:spacing w:val="0"/>
          <w:sz w:val="24"/>
          <w:szCs w:val="24"/>
        </w:rPr>
        <w:t>Fazenda</w:t>
      </w:r>
      <w:r w:rsidR="000840C3" w:rsidRPr="000840C3">
        <w:rPr>
          <w:rFonts w:ascii="Times New Roman" w:hAnsi="Times New Roman" w:cs="Times New Roman"/>
          <w:spacing w:val="0"/>
          <w:sz w:val="24"/>
          <w:szCs w:val="24"/>
        </w:rPr>
        <w:t xml:space="preserve"> </w:t>
      </w:r>
      <w:r w:rsidR="00112DCA">
        <w:rPr>
          <w:rFonts w:ascii="Times New Roman" w:hAnsi="Times New Roman" w:cs="Times New Roman"/>
          <w:spacing w:val="0"/>
          <w:sz w:val="24"/>
          <w:szCs w:val="24"/>
        </w:rPr>
        <w:t>...</w:t>
      </w:r>
      <w:r w:rsidR="000840C3" w:rsidRPr="000840C3">
        <w:rPr>
          <w:rFonts w:ascii="Times New Roman" w:hAnsi="Times New Roman" w:cs="Times New Roman"/>
          <w:spacing w:val="0"/>
          <w:sz w:val="24"/>
          <w:szCs w:val="24"/>
        </w:rPr>
        <w:t xml:space="preserve">", refletindo intuitivamente em proporcionar emprego nos rincões do </w:t>
      </w:r>
      <w:r w:rsidR="00112DCA">
        <w:rPr>
          <w:rFonts w:ascii="Times New Roman" w:hAnsi="Times New Roman" w:cs="Times New Roman"/>
          <w:spacing w:val="0"/>
          <w:sz w:val="24"/>
          <w:szCs w:val="24"/>
        </w:rPr>
        <w:t>...</w:t>
      </w:r>
      <w:r w:rsidR="000840C3" w:rsidRPr="000840C3">
        <w:rPr>
          <w:rFonts w:ascii="Times New Roman" w:hAnsi="Times New Roman" w:cs="Times New Roman"/>
          <w:spacing w:val="0"/>
          <w:sz w:val="24"/>
          <w:szCs w:val="24"/>
        </w:rPr>
        <w:t xml:space="preserve"> [vide documentos </w:t>
      </w:r>
      <w:r w:rsidR="00112DCA">
        <w:rPr>
          <w:rFonts w:ascii="Times New Roman" w:hAnsi="Times New Roman" w:cs="Times New Roman"/>
          <w:spacing w:val="0"/>
          <w:sz w:val="24"/>
          <w:szCs w:val="24"/>
        </w:rPr>
        <w:t>n. ...</w:t>
      </w:r>
      <w:r w:rsidR="000840C3" w:rsidRPr="000840C3">
        <w:rPr>
          <w:rFonts w:ascii="Times New Roman" w:hAnsi="Times New Roman" w:cs="Times New Roman"/>
          <w:spacing w:val="0"/>
          <w:sz w:val="24"/>
          <w:szCs w:val="24"/>
        </w:rPr>
        <w:t xml:space="preserve">], como sempre fez desde os idos de </w:t>
      </w:r>
      <w:r w:rsidR="00112DCA">
        <w:rPr>
          <w:rFonts w:ascii="Times New Roman" w:hAnsi="Times New Roman" w:cs="Times New Roman"/>
          <w:spacing w:val="0"/>
          <w:sz w:val="24"/>
          <w:szCs w:val="24"/>
        </w:rPr>
        <w:t>...</w:t>
      </w:r>
      <w:r w:rsidR="000840C3" w:rsidRPr="000840C3">
        <w:rPr>
          <w:rFonts w:ascii="Times New Roman" w:hAnsi="Times New Roman" w:cs="Times New Roman"/>
          <w:spacing w:val="0"/>
          <w:sz w:val="24"/>
          <w:szCs w:val="24"/>
        </w:rPr>
        <w:t xml:space="preserve"> [vide documentos </w:t>
      </w:r>
      <w:r w:rsidR="00112DCA">
        <w:rPr>
          <w:rFonts w:ascii="Times New Roman" w:hAnsi="Times New Roman" w:cs="Times New Roman"/>
          <w:spacing w:val="0"/>
          <w:sz w:val="24"/>
          <w:szCs w:val="24"/>
        </w:rPr>
        <w:t>n. ...</w:t>
      </w:r>
      <w:r w:rsidR="000840C3" w:rsidRPr="000840C3">
        <w:rPr>
          <w:rFonts w:ascii="Times New Roman" w:hAnsi="Times New Roman" w:cs="Times New Roman"/>
          <w:spacing w:val="0"/>
          <w:sz w:val="24"/>
          <w:szCs w:val="24"/>
        </w:rPr>
        <w:t>].</w:t>
      </w:r>
    </w:p>
    <w:p w14:paraId="01A4148C" w14:textId="77777777" w:rsidR="000840C3" w:rsidRPr="000840C3" w:rsidRDefault="000840C3" w:rsidP="000840C3">
      <w:pPr>
        <w:ind w:left="0" w:right="-568"/>
        <w:rPr>
          <w:rFonts w:ascii="Times New Roman" w:hAnsi="Times New Roman" w:cs="Times New Roman"/>
          <w:spacing w:val="0"/>
          <w:sz w:val="24"/>
          <w:szCs w:val="24"/>
        </w:rPr>
      </w:pPr>
    </w:p>
    <w:p w14:paraId="0EB4EB4C" w14:textId="77777777" w:rsidR="000840C3" w:rsidRPr="000840C3" w:rsidRDefault="00E27199"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74</w:t>
      </w:r>
      <w:r w:rsidR="00112DCA">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O esbulho e a ameaça ao livre exercício da posse está visível pelo Boletim de Ocorrência, que para fins do juízo de cognição sumária e preventiva, deixou oficialmente registrado por declaração prestada do gerente da fazenda às aut</w:t>
      </w:r>
      <w:r w:rsidR="00112DCA">
        <w:rPr>
          <w:rFonts w:ascii="Times New Roman" w:hAnsi="Times New Roman" w:cs="Times New Roman"/>
          <w:spacing w:val="0"/>
          <w:sz w:val="24"/>
          <w:szCs w:val="24"/>
        </w:rPr>
        <w:t>oridades policiais, que os corré</w:t>
      </w:r>
      <w:r w:rsidR="000840C3" w:rsidRPr="000840C3">
        <w:rPr>
          <w:rFonts w:ascii="Times New Roman" w:hAnsi="Times New Roman" w:cs="Times New Roman"/>
          <w:spacing w:val="0"/>
          <w:sz w:val="24"/>
          <w:szCs w:val="24"/>
        </w:rPr>
        <w:t xml:space="preserve">us penetraram </w:t>
      </w:r>
      <w:r w:rsidR="000840C3" w:rsidRPr="000840C3">
        <w:rPr>
          <w:rFonts w:ascii="Times New Roman" w:hAnsi="Times New Roman" w:cs="Times New Roman"/>
          <w:spacing w:val="0"/>
          <w:sz w:val="24"/>
          <w:szCs w:val="24"/>
        </w:rPr>
        <w:lastRenderedPageBreak/>
        <w:t>na "</w:t>
      </w:r>
      <w:r w:rsidR="000840C3" w:rsidRPr="00112DCA">
        <w:rPr>
          <w:rFonts w:ascii="Times New Roman" w:hAnsi="Times New Roman" w:cs="Times New Roman"/>
          <w:i/>
          <w:spacing w:val="0"/>
          <w:sz w:val="24"/>
          <w:szCs w:val="24"/>
        </w:rPr>
        <w:t>Fazenda</w:t>
      </w:r>
      <w:r w:rsidR="000840C3" w:rsidRPr="000840C3">
        <w:rPr>
          <w:rFonts w:ascii="Times New Roman" w:hAnsi="Times New Roman" w:cs="Times New Roman"/>
          <w:spacing w:val="0"/>
          <w:sz w:val="24"/>
          <w:szCs w:val="24"/>
        </w:rPr>
        <w:t xml:space="preserve"> </w:t>
      </w:r>
      <w:r w:rsidR="00112DCA">
        <w:rPr>
          <w:rFonts w:ascii="Times New Roman" w:hAnsi="Times New Roman" w:cs="Times New Roman"/>
          <w:spacing w:val="0"/>
          <w:sz w:val="24"/>
          <w:szCs w:val="24"/>
        </w:rPr>
        <w:t>...</w:t>
      </w:r>
      <w:r w:rsidR="000840C3" w:rsidRPr="000840C3">
        <w:rPr>
          <w:rFonts w:ascii="Times New Roman" w:hAnsi="Times New Roman" w:cs="Times New Roman"/>
          <w:spacing w:val="0"/>
          <w:sz w:val="24"/>
          <w:szCs w:val="24"/>
        </w:rPr>
        <w:t xml:space="preserve">", sem autorização do autor/agravado e lá cortaram árvores imponentes, furtando a madeira derivada, demonstrado o estado que se encontrava o local pelos anexos fotográficos [vide documento </w:t>
      </w:r>
      <w:r w:rsidR="00112DCA">
        <w:rPr>
          <w:rFonts w:ascii="Times New Roman" w:hAnsi="Times New Roman" w:cs="Times New Roman"/>
          <w:spacing w:val="0"/>
          <w:sz w:val="24"/>
          <w:szCs w:val="24"/>
        </w:rPr>
        <w:t>n. ...</w:t>
      </w:r>
      <w:r w:rsidR="000840C3" w:rsidRPr="000840C3">
        <w:rPr>
          <w:rFonts w:ascii="Times New Roman" w:hAnsi="Times New Roman" w:cs="Times New Roman"/>
          <w:spacing w:val="0"/>
          <w:sz w:val="24"/>
          <w:szCs w:val="24"/>
        </w:rPr>
        <w:t>] .</w:t>
      </w:r>
    </w:p>
    <w:p w14:paraId="4DB36B12" w14:textId="77777777" w:rsidR="000840C3" w:rsidRPr="000840C3" w:rsidRDefault="000840C3" w:rsidP="000840C3">
      <w:pPr>
        <w:ind w:left="0" w:right="-568"/>
        <w:rPr>
          <w:rFonts w:ascii="Times New Roman" w:hAnsi="Times New Roman" w:cs="Times New Roman"/>
          <w:spacing w:val="0"/>
          <w:sz w:val="24"/>
          <w:szCs w:val="24"/>
        </w:rPr>
      </w:pPr>
    </w:p>
    <w:p w14:paraId="771F7A2C" w14:textId="77777777" w:rsidR="000840C3" w:rsidRPr="000840C3" w:rsidRDefault="00E27199"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75</w:t>
      </w:r>
      <w:r w:rsidR="00112DCA">
        <w:rPr>
          <w:rFonts w:ascii="Times New Roman" w:hAnsi="Times New Roman" w:cs="Times New Roman"/>
          <w:spacing w:val="0"/>
          <w:sz w:val="24"/>
          <w:szCs w:val="24"/>
        </w:rPr>
        <w:t>. E o fato dos corré</w:t>
      </w:r>
      <w:r w:rsidR="000840C3" w:rsidRPr="000840C3">
        <w:rPr>
          <w:rFonts w:ascii="Times New Roman" w:hAnsi="Times New Roman" w:cs="Times New Roman"/>
          <w:spacing w:val="0"/>
          <w:sz w:val="24"/>
          <w:szCs w:val="24"/>
        </w:rPr>
        <w:t>us se encontrarem "</w:t>
      </w:r>
      <w:r w:rsidR="000840C3" w:rsidRPr="00112DCA">
        <w:rPr>
          <w:rFonts w:ascii="Times New Roman" w:hAnsi="Times New Roman" w:cs="Times New Roman"/>
          <w:i/>
          <w:spacing w:val="0"/>
          <w:sz w:val="24"/>
          <w:szCs w:val="24"/>
        </w:rPr>
        <w:t>acampados</w:t>
      </w:r>
      <w:r w:rsidR="000840C3" w:rsidRPr="000840C3">
        <w:rPr>
          <w:rFonts w:ascii="Times New Roman" w:hAnsi="Times New Roman" w:cs="Times New Roman"/>
          <w:spacing w:val="0"/>
          <w:sz w:val="24"/>
          <w:szCs w:val="24"/>
        </w:rPr>
        <w:t>" no imóvel limítrofe serve também como presunção da possibilidade de prosseguir às invasões e cortes de madeira na "</w:t>
      </w:r>
      <w:r w:rsidR="000840C3" w:rsidRPr="00112DCA">
        <w:rPr>
          <w:rFonts w:ascii="Times New Roman" w:hAnsi="Times New Roman" w:cs="Times New Roman"/>
          <w:i/>
          <w:spacing w:val="0"/>
          <w:sz w:val="24"/>
          <w:szCs w:val="24"/>
        </w:rPr>
        <w:t>Fazend</w:t>
      </w:r>
      <w:r w:rsidR="000840C3" w:rsidRPr="000840C3">
        <w:rPr>
          <w:rFonts w:ascii="Times New Roman" w:hAnsi="Times New Roman" w:cs="Times New Roman"/>
          <w:spacing w:val="0"/>
          <w:sz w:val="24"/>
          <w:szCs w:val="24"/>
        </w:rPr>
        <w:t xml:space="preserve">a </w:t>
      </w:r>
      <w:r w:rsidR="00112DCA">
        <w:rPr>
          <w:rFonts w:ascii="Times New Roman" w:hAnsi="Times New Roman" w:cs="Times New Roman"/>
          <w:spacing w:val="0"/>
          <w:sz w:val="24"/>
          <w:szCs w:val="24"/>
        </w:rPr>
        <w:t>...</w:t>
      </w:r>
      <w:r w:rsidR="000840C3" w:rsidRPr="000840C3">
        <w:rPr>
          <w:rFonts w:ascii="Times New Roman" w:hAnsi="Times New Roman" w:cs="Times New Roman"/>
          <w:spacing w:val="0"/>
          <w:sz w:val="24"/>
          <w:szCs w:val="24"/>
        </w:rPr>
        <w:t xml:space="preserve">", tudo trazido para o cerne da instrução processual [vide documento </w:t>
      </w:r>
      <w:r w:rsidR="00112DCA">
        <w:rPr>
          <w:rFonts w:ascii="Times New Roman" w:hAnsi="Times New Roman" w:cs="Times New Roman"/>
          <w:spacing w:val="0"/>
          <w:sz w:val="24"/>
          <w:szCs w:val="24"/>
        </w:rPr>
        <w:t>n. ...]</w:t>
      </w:r>
    </w:p>
    <w:p w14:paraId="0D9EF069" w14:textId="77777777" w:rsidR="000840C3" w:rsidRPr="000840C3" w:rsidRDefault="000840C3" w:rsidP="000840C3">
      <w:pPr>
        <w:ind w:left="0" w:right="-568"/>
        <w:rPr>
          <w:rFonts w:ascii="Times New Roman" w:hAnsi="Times New Roman" w:cs="Times New Roman"/>
          <w:spacing w:val="0"/>
          <w:sz w:val="24"/>
          <w:szCs w:val="24"/>
        </w:rPr>
      </w:pPr>
    </w:p>
    <w:p w14:paraId="25799A87" w14:textId="77777777" w:rsidR="000840C3" w:rsidRPr="000840C3" w:rsidRDefault="00E27199"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76</w:t>
      </w:r>
      <w:r w:rsidR="00112DCA">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Importante:</w:t>
      </w:r>
    </w:p>
    <w:p w14:paraId="4529F13A" w14:textId="77777777" w:rsidR="000840C3" w:rsidRPr="000840C3" w:rsidRDefault="000840C3" w:rsidP="000840C3">
      <w:pPr>
        <w:ind w:left="0" w:right="-568"/>
        <w:rPr>
          <w:rFonts w:ascii="Times New Roman" w:hAnsi="Times New Roman" w:cs="Times New Roman"/>
          <w:spacing w:val="0"/>
          <w:sz w:val="24"/>
          <w:szCs w:val="24"/>
        </w:rPr>
      </w:pPr>
    </w:p>
    <w:p w14:paraId="75182325" w14:textId="77777777" w:rsidR="000840C3" w:rsidRPr="000840C3" w:rsidRDefault="00112DCA"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a narrativa dos fatos não foi desconstituída pelo agravante/MP e por quaisquer dos demandados;</w:t>
      </w:r>
    </w:p>
    <w:p w14:paraId="3A0943EB" w14:textId="77777777" w:rsidR="000840C3" w:rsidRPr="000840C3" w:rsidRDefault="00112DCA"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os documentos permaneceram íntegros, sem qualquer questionamento quanto às suas verdades neles estampadas [...e nem poderia ser de outra maneira].</w:t>
      </w:r>
    </w:p>
    <w:p w14:paraId="107F636B" w14:textId="77777777" w:rsidR="000840C3" w:rsidRPr="000840C3" w:rsidRDefault="000840C3" w:rsidP="000840C3">
      <w:pPr>
        <w:ind w:left="0" w:right="-568"/>
        <w:rPr>
          <w:rFonts w:ascii="Times New Roman" w:hAnsi="Times New Roman" w:cs="Times New Roman"/>
          <w:spacing w:val="0"/>
          <w:sz w:val="24"/>
          <w:szCs w:val="24"/>
        </w:rPr>
      </w:pPr>
    </w:p>
    <w:p w14:paraId="0215B992" w14:textId="77777777" w:rsidR="000840C3" w:rsidRPr="000840C3" w:rsidRDefault="00112DCA"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7</w:t>
      </w:r>
      <w:r w:rsidR="00E27199">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Portanto, perfeito o ajuizamento do "</w:t>
      </w:r>
      <w:r w:rsidR="000840C3" w:rsidRPr="00112DCA">
        <w:rPr>
          <w:rFonts w:ascii="Times New Roman" w:hAnsi="Times New Roman" w:cs="Times New Roman"/>
          <w:i/>
          <w:spacing w:val="0"/>
          <w:sz w:val="24"/>
          <w:szCs w:val="24"/>
        </w:rPr>
        <w:t>interdito proibitório</w:t>
      </w:r>
      <w:r w:rsidR="000840C3" w:rsidRPr="000840C3">
        <w:rPr>
          <w:rFonts w:ascii="Times New Roman" w:hAnsi="Times New Roman" w:cs="Times New Roman"/>
          <w:spacing w:val="0"/>
          <w:sz w:val="24"/>
          <w:szCs w:val="24"/>
        </w:rPr>
        <w:t xml:space="preserve">" como </w:t>
      </w:r>
      <w:r w:rsidR="000840C3" w:rsidRPr="00112DCA">
        <w:rPr>
          <w:rFonts w:ascii="Times New Roman" w:hAnsi="Times New Roman" w:cs="Times New Roman"/>
          <w:i/>
          <w:spacing w:val="0"/>
          <w:sz w:val="24"/>
          <w:szCs w:val="24"/>
        </w:rPr>
        <w:t xml:space="preserve">modus </w:t>
      </w:r>
      <w:r w:rsidR="000840C3" w:rsidRPr="000840C3">
        <w:rPr>
          <w:rFonts w:ascii="Times New Roman" w:hAnsi="Times New Roman" w:cs="Times New Roman"/>
          <w:spacing w:val="0"/>
          <w:sz w:val="24"/>
          <w:szCs w:val="24"/>
        </w:rPr>
        <w:t>legal de prevenir ---aí está o justo receio--- que se sucedam novos esbulhos possessórios, atendendo</w:t>
      </w:r>
      <w:r w:rsidR="00E27199">
        <w:rPr>
          <w:rFonts w:ascii="Times New Roman" w:hAnsi="Times New Roman" w:cs="Times New Roman"/>
          <w:spacing w:val="0"/>
          <w:sz w:val="24"/>
          <w:szCs w:val="24"/>
        </w:rPr>
        <w:t xml:space="preserve"> aos ditames do art. 567 do CPC</w:t>
      </w:r>
      <w:r w:rsidR="000840C3" w:rsidRPr="000840C3">
        <w:rPr>
          <w:rFonts w:ascii="Times New Roman" w:hAnsi="Times New Roman" w:cs="Times New Roman"/>
          <w:spacing w:val="0"/>
          <w:sz w:val="24"/>
          <w:szCs w:val="24"/>
        </w:rPr>
        <w:t>.</w:t>
      </w:r>
    </w:p>
    <w:p w14:paraId="167CC446" w14:textId="77777777" w:rsidR="000840C3" w:rsidRPr="000840C3" w:rsidRDefault="000840C3" w:rsidP="000840C3">
      <w:pPr>
        <w:ind w:left="0" w:right="-568"/>
        <w:rPr>
          <w:rFonts w:ascii="Times New Roman" w:hAnsi="Times New Roman" w:cs="Times New Roman"/>
          <w:spacing w:val="0"/>
          <w:sz w:val="24"/>
          <w:szCs w:val="24"/>
        </w:rPr>
      </w:pPr>
    </w:p>
    <w:p w14:paraId="4B8267AE" w14:textId="77777777" w:rsidR="000840C3" w:rsidRDefault="00112DCA"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7</w:t>
      </w:r>
      <w:r w:rsidR="00E27199">
        <w:rPr>
          <w:rFonts w:ascii="Times New Roman" w:hAnsi="Times New Roman" w:cs="Times New Roman"/>
          <w:spacing w:val="0"/>
          <w:sz w:val="24"/>
          <w:szCs w:val="24"/>
        </w:rPr>
        <w:t>8</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Em obra organizada com acuidade e sensibilidade por LENIO LUIZ STRECK, DIERLE NUNES e LEONARDO CARNEIRO DA CUNHA, define-se com clareza a </w:t>
      </w:r>
      <w:r w:rsidR="000840C3" w:rsidRPr="00112DCA">
        <w:rPr>
          <w:rFonts w:ascii="Times New Roman" w:hAnsi="Times New Roman" w:cs="Times New Roman"/>
          <w:i/>
          <w:spacing w:val="0"/>
          <w:sz w:val="24"/>
          <w:szCs w:val="24"/>
        </w:rPr>
        <w:t>ratio legis</w:t>
      </w:r>
      <w:r w:rsidR="000840C3" w:rsidRPr="000840C3">
        <w:rPr>
          <w:rFonts w:ascii="Times New Roman" w:hAnsi="Times New Roman" w:cs="Times New Roman"/>
          <w:spacing w:val="0"/>
          <w:sz w:val="24"/>
          <w:szCs w:val="24"/>
        </w:rPr>
        <w:t xml:space="preserve"> do interdito proibitório:</w:t>
      </w:r>
    </w:p>
    <w:p w14:paraId="64D05C2B" w14:textId="77777777" w:rsidR="00112DCA" w:rsidRPr="000840C3" w:rsidRDefault="00112DCA" w:rsidP="000840C3">
      <w:pPr>
        <w:ind w:left="0" w:right="-568"/>
        <w:rPr>
          <w:rFonts w:ascii="Times New Roman" w:hAnsi="Times New Roman" w:cs="Times New Roman"/>
          <w:spacing w:val="0"/>
          <w:sz w:val="24"/>
          <w:szCs w:val="24"/>
        </w:rPr>
      </w:pPr>
    </w:p>
    <w:p w14:paraId="286CD549" w14:textId="77777777" w:rsidR="000840C3" w:rsidRPr="000840C3" w:rsidRDefault="000840C3" w:rsidP="000840C3">
      <w:pPr>
        <w:ind w:left="0" w:right="-568"/>
        <w:rPr>
          <w:rFonts w:ascii="Times New Roman" w:hAnsi="Times New Roman" w:cs="Times New Roman"/>
          <w:spacing w:val="0"/>
          <w:sz w:val="24"/>
          <w:szCs w:val="24"/>
        </w:rPr>
      </w:pPr>
      <w:r w:rsidRPr="000840C3">
        <w:rPr>
          <w:rFonts w:ascii="Times New Roman" w:hAnsi="Times New Roman" w:cs="Times New Roman"/>
          <w:spacing w:val="0"/>
          <w:sz w:val="24"/>
          <w:szCs w:val="24"/>
        </w:rPr>
        <w:t>“</w:t>
      </w:r>
      <w:r w:rsidRPr="00112DCA">
        <w:rPr>
          <w:rFonts w:ascii="Times New Roman" w:hAnsi="Times New Roman" w:cs="Times New Roman"/>
          <w:i/>
          <w:spacing w:val="0"/>
          <w:sz w:val="24"/>
          <w:szCs w:val="24"/>
        </w:rPr>
        <w:t>A ação de interdito proibitório visa proporcionar uma tutela possessória inibitória a fim de impedir a realização de atos de agressão à posse, seja na modalidade de esbulho ou da turbação (...) O justo receio que se exige para o exercício dessa pretensão se traduz na ciência de fatos ou circunstâncias que autorizem fundada suspeita de que o réu irá atentar contra a posse, seja turbada ou esbulhando. Destarte, aquele que receita tem de encobrir-se (re-celare), porque teme</w:t>
      </w:r>
      <w:r w:rsidRPr="000840C3">
        <w:rPr>
          <w:rFonts w:ascii="Times New Roman" w:hAnsi="Times New Roman" w:cs="Times New Roman"/>
          <w:spacing w:val="0"/>
          <w:sz w:val="24"/>
          <w:szCs w:val="24"/>
        </w:rPr>
        <w:t>”  [grifo nosso].</w:t>
      </w:r>
    </w:p>
    <w:p w14:paraId="723F0811" w14:textId="77777777" w:rsidR="000840C3" w:rsidRPr="000840C3" w:rsidRDefault="000840C3" w:rsidP="000840C3">
      <w:pPr>
        <w:ind w:left="0" w:right="-568"/>
        <w:rPr>
          <w:rFonts w:ascii="Times New Roman" w:hAnsi="Times New Roman" w:cs="Times New Roman"/>
          <w:spacing w:val="0"/>
          <w:sz w:val="24"/>
          <w:szCs w:val="24"/>
        </w:rPr>
      </w:pPr>
    </w:p>
    <w:p w14:paraId="77255701" w14:textId="77777777" w:rsidR="000840C3" w:rsidRDefault="00112DCA"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7</w:t>
      </w:r>
      <w:r w:rsidR="00E27199">
        <w:rPr>
          <w:rFonts w:ascii="Times New Roman" w:hAnsi="Times New Roman" w:cs="Times New Roman"/>
          <w:spacing w:val="0"/>
          <w:sz w:val="24"/>
          <w:szCs w:val="24"/>
        </w:rPr>
        <w:t>9</w:t>
      </w:r>
      <w:r>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Com o mesmo espírito prelecionam NELSON NERY JÚNIOR e ROSA MARIA DE ANDRADE NERY:</w:t>
      </w:r>
    </w:p>
    <w:p w14:paraId="6E87B1AE" w14:textId="77777777" w:rsidR="00112DCA" w:rsidRPr="000840C3" w:rsidRDefault="00112DCA" w:rsidP="000840C3">
      <w:pPr>
        <w:ind w:left="0" w:right="-568"/>
        <w:rPr>
          <w:rFonts w:ascii="Times New Roman" w:hAnsi="Times New Roman" w:cs="Times New Roman"/>
          <w:spacing w:val="0"/>
          <w:sz w:val="24"/>
          <w:szCs w:val="24"/>
        </w:rPr>
      </w:pPr>
    </w:p>
    <w:p w14:paraId="66B844D6" w14:textId="77777777" w:rsidR="000840C3" w:rsidRPr="000840C3" w:rsidRDefault="000840C3" w:rsidP="000840C3">
      <w:pPr>
        <w:ind w:left="0" w:right="-568"/>
        <w:rPr>
          <w:rFonts w:ascii="Times New Roman" w:hAnsi="Times New Roman" w:cs="Times New Roman"/>
          <w:spacing w:val="0"/>
          <w:sz w:val="24"/>
          <w:szCs w:val="24"/>
        </w:rPr>
      </w:pPr>
      <w:r w:rsidRPr="000840C3">
        <w:rPr>
          <w:rFonts w:ascii="Times New Roman" w:hAnsi="Times New Roman" w:cs="Times New Roman"/>
          <w:spacing w:val="0"/>
          <w:sz w:val="24"/>
          <w:szCs w:val="24"/>
        </w:rPr>
        <w:t>“</w:t>
      </w:r>
      <w:r w:rsidRPr="00112DCA">
        <w:rPr>
          <w:rFonts w:ascii="Times New Roman" w:hAnsi="Times New Roman" w:cs="Times New Roman"/>
          <w:i/>
          <w:spacing w:val="0"/>
          <w:sz w:val="24"/>
          <w:szCs w:val="24"/>
        </w:rPr>
        <w:t>Caráter Inibitório. O interdito proibitório aqui previsto [art. 567] tem caráter inibitório, como no caso da ação prevista no art. 497. Aqui visa proteger especificadamente o direito de posse quando ainda não tiver sido efetivada a turbação ou esbulho, mas houver justo receio de que venha a ocorrer</w:t>
      </w:r>
      <w:r w:rsidRPr="000840C3">
        <w:rPr>
          <w:rFonts w:ascii="Times New Roman" w:hAnsi="Times New Roman" w:cs="Times New Roman"/>
          <w:spacing w:val="0"/>
          <w:sz w:val="24"/>
          <w:szCs w:val="24"/>
        </w:rPr>
        <w:t>”  [grifo nosso].</w:t>
      </w:r>
    </w:p>
    <w:p w14:paraId="4635C3D9" w14:textId="77777777" w:rsidR="000840C3" w:rsidRPr="000840C3" w:rsidRDefault="000840C3" w:rsidP="000840C3">
      <w:pPr>
        <w:ind w:left="0" w:right="-568"/>
        <w:rPr>
          <w:rFonts w:ascii="Times New Roman" w:hAnsi="Times New Roman" w:cs="Times New Roman"/>
          <w:spacing w:val="0"/>
          <w:sz w:val="24"/>
          <w:szCs w:val="24"/>
        </w:rPr>
      </w:pPr>
    </w:p>
    <w:p w14:paraId="17A72A36" w14:textId="77777777" w:rsidR="000840C3" w:rsidRDefault="00E27199"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80</w:t>
      </w:r>
      <w:r w:rsidR="00112DCA">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Provado sobejamente para fins de deferimento seguro de liminar de caráter inibitório os requisitos próprios e peculiares da posse, da turbação e do justo receio, com o fito de que os integrantes do “</w:t>
      </w:r>
      <w:r w:rsidR="000840C3" w:rsidRPr="00112DCA">
        <w:rPr>
          <w:rFonts w:ascii="Times New Roman" w:hAnsi="Times New Roman" w:cs="Times New Roman"/>
          <w:i/>
          <w:spacing w:val="0"/>
          <w:sz w:val="24"/>
          <w:szCs w:val="24"/>
        </w:rPr>
        <w:t>Movimento Rural de Sem Terras</w:t>
      </w:r>
      <w:r w:rsidR="000840C3" w:rsidRPr="000840C3">
        <w:rPr>
          <w:rFonts w:ascii="Times New Roman" w:hAnsi="Times New Roman" w:cs="Times New Roman"/>
          <w:spacing w:val="0"/>
          <w:sz w:val="24"/>
          <w:szCs w:val="24"/>
        </w:rPr>
        <w:t>” fossem impedidos de entrar na “</w:t>
      </w:r>
      <w:r w:rsidR="000840C3" w:rsidRPr="00112DCA">
        <w:rPr>
          <w:rFonts w:ascii="Times New Roman" w:hAnsi="Times New Roman" w:cs="Times New Roman"/>
          <w:i/>
          <w:spacing w:val="0"/>
          <w:sz w:val="24"/>
          <w:szCs w:val="24"/>
        </w:rPr>
        <w:t>Fazenda</w:t>
      </w:r>
      <w:r w:rsidR="000840C3" w:rsidRPr="000840C3">
        <w:rPr>
          <w:rFonts w:ascii="Times New Roman" w:hAnsi="Times New Roman" w:cs="Times New Roman"/>
          <w:spacing w:val="0"/>
          <w:sz w:val="24"/>
          <w:szCs w:val="24"/>
        </w:rPr>
        <w:t xml:space="preserve"> </w:t>
      </w:r>
      <w:r w:rsidR="00112DCA">
        <w:rPr>
          <w:rFonts w:ascii="Times New Roman" w:hAnsi="Times New Roman" w:cs="Times New Roman"/>
          <w:spacing w:val="0"/>
          <w:sz w:val="24"/>
          <w:szCs w:val="24"/>
        </w:rPr>
        <w:t>...”, de propriedade do autor.</w:t>
      </w:r>
    </w:p>
    <w:p w14:paraId="030B0CF2" w14:textId="77777777" w:rsidR="00E27199" w:rsidRPr="000840C3" w:rsidRDefault="00E27199" w:rsidP="000840C3">
      <w:pPr>
        <w:ind w:left="0" w:right="-568"/>
        <w:rPr>
          <w:rFonts w:ascii="Times New Roman" w:hAnsi="Times New Roman" w:cs="Times New Roman"/>
          <w:spacing w:val="0"/>
          <w:sz w:val="24"/>
          <w:szCs w:val="24"/>
        </w:rPr>
      </w:pPr>
    </w:p>
    <w:p w14:paraId="59FC63A6" w14:textId="77777777" w:rsidR="000840C3" w:rsidRPr="000840C3" w:rsidRDefault="00E27199"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81</w:t>
      </w:r>
      <w:r w:rsidR="00112DCA">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A intervenção firme do Poder Judiciário se consubstanciou numa relevante tutela racional e antecipada para dar vigor à segurança da posse exercida pelo autor/agravado, afastando-se o justo receio, através de uma ordem proibitória.</w:t>
      </w:r>
    </w:p>
    <w:p w14:paraId="4287B8F0" w14:textId="77777777" w:rsidR="000840C3" w:rsidRPr="000840C3" w:rsidRDefault="000840C3" w:rsidP="000840C3">
      <w:pPr>
        <w:ind w:left="0" w:right="-568"/>
        <w:rPr>
          <w:rFonts w:ascii="Times New Roman" w:hAnsi="Times New Roman" w:cs="Times New Roman"/>
          <w:spacing w:val="0"/>
          <w:sz w:val="24"/>
          <w:szCs w:val="24"/>
        </w:rPr>
      </w:pPr>
    </w:p>
    <w:p w14:paraId="6BCEB3AA" w14:textId="77777777" w:rsidR="000840C3" w:rsidRPr="000840C3" w:rsidRDefault="00112DCA"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75. </w:t>
      </w:r>
      <w:r w:rsidR="000840C3" w:rsidRPr="000840C3">
        <w:rPr>
          <w:rFonts w:ascii="Times New Roman" w:hAnsi="Times New Roman" w:cs="Times New Roman"/>
          <w:spacing w:val="0"/>
          <w:sz w:val="24"/>
          <w:szCs w:val="24"/>
        </w:rPr>
        <w:t>SILVIO DE SALVO VENOSO, vem a florescer que o interdito proibitório “</w:t>
      </w:r>
      <w:r w:rsidR="000840C3" w:rsidRPr="00112DCA">
        <w:rPr>
          <w:rFonts w:ascii="Times New Roman" w:hAnsi="Times New Roman" w:cs="Times New Roman"/>
          <w:i/>
          <w:spacing w:val="0"/>
          <w:sz w:val="24"/>
          <w:szCs w:val="24"/>
        </w:rPr>
        <w:t xml:space="preserve">tem como particularidade o caráter preventivo. Busca-se evitar ofensa à posse, afastar, com proibição </w:t>
      </w:r>
      <w:r w:rsidR="000840C3" w:rsidRPr="00112DCA">
        <w:rPr>
          <w:rFonts w:ascii="Times New Roman" w:hAnsi="Times New Roman" w:cs="Times New Roman"/>
          <w:i/>
          <w:spacing w:val="0"/>
          <w:sz w:val="24"/>
          <w:szCs w:val="24"/>
        </w:rPr>
        <w:lastRenderedPageBreak/>
        <w:t>emanada do comando judicial, a ameaça de turbação ou esbulho (...) Colocando-se o interdito como modalidade de ação possessória, não relegando a medida aos procedimentos cautelares, o legislador entende que a ameaça à posse já é forma de violação de direito (...) aplica-se as disposições relativas à reintegração e manutenção de posse, inclusive no que tange à concessão da liminar possessória (...) Desta forma, para a concessão da liminar, é irrelevante a presença de dano irreparável ou de difícil reparação, ou mesmo de periculum in mora, sendo tais requisitos pertinentes apenas a antecipação de tutela (...) Leva-se em consideração a natureza preventiva da tutela inerente ao interdito proibitório, conclui-se que para a concessão da liminar possessória basta a comprovação da posse pelo requerente e da justa ameaça a sua moléstia</w:t>
      </w:r>
      <w:r w:rsidR="000840C3" w:rsidRPr="000840C3">
        <w:rPr>
          <w:rFonts w:ascii="Times New Roman" w:hAnsi="Times New Roman" w:cs="Times New Roman"/>
          <w:spacing w:val="0"/>
          <w:sz w:val="24"/>
          <w:szCs w:val="24"/>
        </w:rPr>
        <w:t>”  [grifo nosso].</w:t>
      </w:r>
    </w:p>
    <w:p w14:paraId="73CF70D9" w14:textId="77777777" w:rsidR="000840C3" w:rsidRPr="000840C3" w:rsidRDefault="000840C3" w:rsidP="000840C3">
      <w:pPr>
        <w:ind w:left="0" w:right="-568"/>
        <w:rPr>
          <w:rFonts w:ascii="Times New Roman" w:hAnsi="Times New Roman" w:cs="Times New Roman"/>
          <w:spacing w:val="0"/>
          <w:sz w:val="24"/>
          <w:szCs w:val="24"/>
        </w:rPr>
      </w:pPr>
    </w:p>
    <w:p w14:paraId="78292AD7" w14:textId="77777777" w:rsidR="000840C3" w:rsidRDefault="00E27199"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82</w:t>
      </w:r>
      <w:r w:rsidR="00112DCA">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Em idêntico trilhar o TRIBUNAL DE JUSTIÇA DE MINAS GERAIS:</w:t>
      </w:r>
    </w:p>
    <w:p w14:paraId="5E5D7D9A" w14:textId="77777777" w:rsidR="00112DCA" w:rsidRPr="000840C3" w:rsidRDefault="00112DCA" w:rsidP="000840C3">
      <w:pPr>
        <w:ind w:left="0" w:right="-568"/>
        <w:rPr>
          <w:rFonts w:ascii="Times New Roman" w:hAnsi="Times New Roman" w:cs="Times New Roman"/>
          <w:spacing w:val="0"/>
          <w:sz w:val="24"/>
          <w:szCs w:val="24"/>
        </w:rPr>
      </w:pPr>
    </w:p>
    <w:p w14:paraId="43A874C1" w14:textId="77777777" w:rsidR="000840C3" w:rsidRPr="00112DCA" w:rsidRDefault="00112DCA"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112DCA">
        <w:rPr>
          <w:rFonts w:ascii="Times New Roman" w:hAnsi="Times New Roman" w:cs="Times New Roman"/>
          <w:i/>
          <w:spacing w:val="0"/>
          <w:sz w:val="24"/>
          <w:szCs w:val="24"/>
        </w:rPr>
        <w:t>AGRAVO DE INSTRUMENTO. INTERDITO PROIBITÓRIO. LIMINAR. REQUISITOS.</w:t>
      </w:r>
    </w:p>
    <w:p w14:paraId="3093FAF6" w14:textId="77777777" w:rsidR="000840C3" w:rsidRPr="00112DCA" w:rsidRDefault="000840C3" w:rsidP="000840C3">
      <w:pPr>
        <w:ind w:left="0" w:right="-568"/>
        <w:rPr>
          <w:rFonts w:ascii="Times New Roman" w:hAnsi="Times New Roman" w:cs="Times New Roman"/>
          <w:i/>
          <w:spacing w:val="0"/>
          <w:sz w:val="24"/>
          <w:szCs w:val="24"/>
        </w:rPr>
      </w:pPr>
      <w:r w:rsidRPr="00112DCA">
        <w:rPr>
          <w:rFonts w:ascii="Times New Roman" w:hAnsi="Times New Roman" w:cs="Times New Roman"/>
          <w:i/>
          <w:spacing w:val="0"/>
          <w:sz w:val="24"/>
          <w:szCs w:val="24"/>
        </w:rPr>
        <w:t>A liminar possessória no interdito proibitório possui requisitos específicos, sendo necessária apenas a comprovação da posse pelo requerente e o fundado receio de turbação e esbulho</w:t>
      </w:r>
      <w:r w:rsidR="00112DCA">
        <w:rPr>
          <w:rFonts w:ascii="Times New Roman" w:hAnsi="Times New Roman" w:cs="Times New Roman"/>
          <w:i/>
          <w:spacing w:val="0"/>
          <w:sz w:val="24"/>
          <w:szCs w:val="24"/>
        </w:rPr>
        <w:t>.”</w:t>
      </w:r>
    </w:p>
    <w:p w14:paraId="380F89F5" w14:textId="77777777" w:rsidR="000840C3" w:rsidRPr="000840C3" w:rsidRDefault="000840C3" w:rsidP="000840C3">
      <w:pPr>
        <w:ind w:left="0" w:right="-568"/>
        <w:rPr>
          <w:rFonts w:ascii="Times New Roman" w:hAnsi="Times New Roman" w:cs="Times New Roman"/>
          <w:spacing w:val="0"/>
          <w:sz w:val="24"/>
          <w:szCs w:val="24"/>
        </w:rPr>
      </w:pPr>
      <w:r w:rsidRPr="000840C3">
        <w:rPr>
          <w:rFonts w:ascii="Times New Roman" w:hAnsi="Times New Roman" w:cs="Times New Roman"/>
          <w:spacing w:val="0"/>
          <w:sz w:val="24"/>
          <w:szCs w:val="24"/>
        </w:rPr>
        <w:t>[TJMG, AI 1.0702.14.050208-0/001, 9ª Câmara Cível, DJ 14.07.2015]</w:t>
      </w:r>
    </w:p>
    <w:p w14:paraId="472C46A2" w14:textId="77777777" w:rsidR="000840C3" w:rsidRPr="000840C3" w:rsidRDefault="000840C3" w:rsidP="000840C3">
      <w:pPr>
        <w:ind w:left="0" w:right="-568"/>
        <w:rPr>
          <w:rFonts w:ascii="Times New Roman" w:hAnsi="Times New Roman" w:cs="Times New Roman"/>
          <w:spacing w:val="0"/>
          <w:sz w:val="24"/>
          <w:szCs w:val="24"/>
        </w:rPr>
      </w:pPr>
    </w:p>
    <w:p w14:paraId="089E8B66" w14:textId="77777777" w:rsidR="000840C3" w:rsidRPr="00112DCA" w:rsidRDefault="00112DCA" w:rsidP="000840C3">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0840C3" w:rsidRPr="00112DCA">
        <w:rPr>
          <w:rFonts w:ascii="Times New Roman" w:hAnsi="Times New Roman" w:cs="Times New Roman"/>
          <w:i/>
          <w:spacing w:val="0"/>
          <w:sz w:val="24"/>
          <w:szCs w:val="24"/>
        </w:rPr>
        <w:t>AGRAVO DE INSTRUMENTO. INTERDITO PROIBITÓRIO. REQUISITOS. LIMINAR. DEFERIMENTO.</w:t>
      </w:r>
    </w:p>
    <w:p w14:paraId="455673AA" w14:textId="77777777" w:rsidR="000840C3" w:rsidRPr="00112DCA" w:rsidRDefault="000840C3" w:rsidP="000840C3">
      <w:pPr>
        <w:ind w:left="0" w:right="-568"/>
        <w:rPr>
          <w:rFonts w:ascii="Times New Roman" w:hAnsi="Times New Roman" w:cs="Times New Roman"/>
          <w:i/>
          <w:spacing w:val="0"/>
          <w:sz w:val="24"/>
          <w:szCs w:val="24"/>
        </w:rPr>
      </w:pPr>
      <w:r w:rsidRPr="00112DCA">
        <w:rPr>
          <w:rFonts w:ascii="Times New Roman" w:hAnsi="Times New Roman" w:cs="Times New Roman"/>
          <w:i/>
          <w:spacing w:val="0"/>
          <w:sz w:val="24"/>
          <w:szCs w:val="24"/>
        </w:rPr>
        <w:t>1. Para a concessão da medida liminar de interdito proibitório, deve o requerente demonstrar a sua qualidade de possuidor do bem, seja direto ou indireto, assim como o justo receio de ser molestado em sua posse, consoante o art. 932 do Código de Processo Civil.</w:t>
      </w:r>
    </w:p>
    <w:p w14:paraId="20A00FA9" w14:textId="77777777" w:rsidR="000840C3" w:rsidRPr="00112DCA" w:rsidRDefault="000840C3" w:rsidP="000840C3">
      <w:pPr>
        <w:ind w:left="0" w:right="-568"/>
        <w:rPr>
          <w:rFonts w:ascii="Times New Roman" w:hAnsi="Times New Roman" w:cs="Times New Roman"/>
          <w:i/>
          <w:spacing w:val="0"/>
          <w:sz w:val="24"/>
          <w:szCs w:val="24"/>
        </w:rPr>
      </w:pPr>
      <w:r w:rsidRPr="00112DCA">
        <w:rPr>
          <w:rFonts w:ascii="Times New Roman" w:hAnsi="Times New Roman" w:cs="Times New Roman"/>
          <w:i/>
          <w:spacing w:val="0"/>
          <w:sz w:val="24"/>
          <w:szCs w:val="24"/>
        </w:rPr>
        <w:t>2. Estando os requisitos devidamente comprovados, há de ser mantida a decisão que deferiu a liminar pleiteada.</w:t>
      </w:r>
    </w:p>
    <w:p w14:paraId="37858423" w14:textId="77777777" w:rsidR="000840C3" w:rsidRPr="000840C3" w:rsidRDefault="000840C3" w:rsidP="000840C3">
      <w:pPr>
        <w:ind w:left="0" w:right="-568"/>
        <w:rPr>
          <w:rFonts w:ascii="Times New Roman" w:hAnsi="Times New Roman" w:cs="Times New Roman"/>
          <w:spacing w:val="0"/>
          <w:sz w:val="24"/>
          <w:szCs w:val="24"/>
        </w:rPr>
      </w:pPr>
      <w:r w:rsidRPr="00112DCA">
        <w:rPr>
          <w:rFonts w:ascii="Times New Roman" w:hAnsi="Times New Roman" w:cs="Times New Roman"/>
          <w:i/>
          <w:spacing w:val="0"/>
          <w:sz w:val="24"/>
          <w:szCs w:val="24"/>
        </w:rPr>
        <w:t>3. Recurso não provido</w:t>
      </w:r>
      <w:r w:rsidR="00112DCA">
        <w:rPr>
          <w:rFonts w:ascii="Times New Roman" w:hAnsi="Times New Roman" w:cs="Times New Roman"/>
          <w:spacing w:val="0"/>
          <w:sz w:val="24"/>
          <w:szCs w:val="24"/>
        </w:rPr>
        <w:t xml:space="preserve">.” </w:t>
      </w:r>
      <w:r w:rsidRPr="000840C3">
        <w:rPr>
          <w:rFonts w:ascii="Times New Roman" w:hAnsi="Times New Roman" w:cs="Times New Roman"/>
          <w:spacing w:val="0"/>
          <w:sz w:val="24"/>
          <w:szCs w:val="24"/>
        </w:rPr>
        <w:t>[TJMG, AI 1.0514.10.001759-9/001, 16ª Câmara Cível, DJ 03.09.2010].</w:t>
      </w:r>
    </w:p>
    <w:p w14:paraId="182AFFF8" w14:textId="77777777" w:rsidR="000840C3" w:rsidRPr="000840C3" w:rsidRDefault="000840C3" w:rsidP="000840C3">
      <w:pPr>
        <w:ind w:left="0" w:right="-568"/>
        <w:rPr>
          <w:rFonts w:ascii="Times New Roman" w:hAnsi="Times New Roman" w:cs="Times New Roman"/>
          <w:spacing w:val="0"/>
          <w:sz w:val="24"/>
          <w:szCs w:val="24"/>
        </w:rPr>
      </w:pPr>
    </w:p>
    <w:p w14:paraId="44AA8AFC" w14:textId="77777777" w:rsidR="000840C3" w:rsidRPr="000840C3" w:rsidRDefault="00E27199"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83</w:t>
      </w:r>
      <w:r w:rsidR="00112DCA">
        <w:rPr>
          <w:rFonts w:ascii="Times New Roman" w:hAnsi="Times New Roman" w:cs="Times New Roman"/>
          <w:spacing w:val="0"/>
          <w:sz w:val="24"/>
          <w:szCs w:val="24"/>
        </w:rPr>
        <w:t xml:space="preserve">. </w:t>
      </w:r>
      <w:r w:rsidR="000840C3" w:rsidRPr="000840C3">
        <w:rPr>
          <w:rFonts w:ascii="Times New Roman" w:hAnsi="Times New Roman" w:cs="Times New Roman"/>
          <w:spacing w:val="0"/>
          <w:sz w:val="24"/>
          <w:szCs w:val="24"/>
        </w:rPr>
        <w:t xml:space="preserve">Aprumado nesses diretrizes, não há outro desiderato senão o improvimento do recurso, </w:t>
      </w:r>
      <w:r w:rsidR="000840C3" w:rsidRPr="00112DCA">
        <w:rPr>
          <w:rFonts w:ascii="Times New Roman" w:hAnsi="Times New Roman" w:cs="Times New Roman"/>
          <w:i/>
          <w:spacing w:val="0"/>
          <w:sz w:val="24"/>
          <w:szCs w:val="24"/>
        </w:rPr>
        <w:t>data venia</w:t>
      </w:r>
      <w:r w:rsidR="000840C3" w:rsidRPr="000840C3">
        <w:rPr>
          <w:rFonts w:ascii="Times New Roman" w:hAnsi="Times New Roman" w:cs="Times New Roman"/>
          <w:spacing w:val="0"/>
          <w:sz w:val="24"/>
          <w:szCs w:val="24"/>
        </w:rPr>
        <w:t>.</w:t>
      </w:r>
    </w:p>
    <w:p w14:paraId="5DA2C0BC" w14:textId="77777777" w:rsidR="000840C3" w:rsidRPr="000840C3" w:rsidRDefault="000840C3" w:rsidP="000840C3">
      <w:pPr>
        <w:ind w:left="0" w:right="-568"/>
        <w:rPr>
          <w:rFonts w:ascii="Times New Roman" w:hAnsi="Times New Roman" w:cs="Times New Roman"/>
          <w:spacing w:val="0"/>
          <w:sz w:val="24"/>
          <w:szCs w:val="24"/>
        </w:rPr>
      </w:pPr>
    </w:p>
    <w:p w14:paraId="47C8C84F" w14:textId="77777777" w:rsidR="000840C3" w:rsidRPr="000840C3" w:rsidRDefault="00112DCA"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0840C3" w:rsidRPr="000840C3">
        <w:rPr>
          <w:rFonts w:ascii="Times New Roman" w:hAnsi="Times New Roman" w:cs="Times New Roman"/>
          <w:spacing w:val="0"/>
          <w:sz w:val="24"/>
          <w:szCs w:val="24"/>
        </w:rPr>
        <w:t>PEDIDOS</w:t>
      </w:r>
    </w:p>
    <w:p w14:paraId="7CB95AA2" w14:textId="77777777" w:rsidR="000840C3" w:rsidRPr="000840C3" w:rsidRDefault="000840C3" w:rsidP="000840C3">
      <w:pPr>
        <w:ind w:left="0" w:right="-568"/>
        <w:rPr>
          <w:rFonts w:ascii="Times New Roman" w:hAnsi="Times New Roman" w:cs="Times New Roman"/>
          <w:spacing w:val="0"/>
          <w:sz w:val="24"/>
          <w:szCs w:val="24"/>
        </w:rPr>
      </w:pPr>
    </w:p>
    <w:p w14:paraId="6DD6F42E" w14:textId="77777777" w:rsidR="000840C3" w:rsidRPr="000840C3" w:rsidRDefault="00E27199" w:rsidP="000840C3">
      <w:pPr>
        <w:ind w:left="0" w:right="-568"/>
        <w:rPr>
          <w:rFonts w:ascii="Times New Roman" w:hAnsi="Times New Roman" w:cs="Times New Roman"/>
          <w:spacing w:val="0"/>
          <w:sz w:val="24"/>
          <w:szCs w:val="24"/>
        </w:rPr>
      </w:pPr>
      <w:r>
        <w:rPr>
          <w:rFonts w:ascii="Times New Roman" w:hAnsi="Times New Roman" w:cs="Times New Roman"/>
          <w:spacing w:val="0"/>
          <w:sz w:val="24"/>
          <w:szCs w:val="24"/>
        </w:rPr>
        <w:t>84</w:t>
      </w:r>
      <w:r w:rsidR="00112DCA">
        <w:rPr>
          <w:rFonts w:ascii="Times New Roman" w:hAnsi="Times New Roman" w:cs="Times New Roman"/>
          <w:spacing w:val="0"/>
          <w:sz w:val="24"/>
          <w:szCs w:val="24"/>
        </w:rPr>
        <w:t xml:space="preserve">. </w:t>
      </w:r>
      <w:r w:rsidR="000840C3" w:rsidRPr="00112DCA">
        <w:rPr>
          <w:rFonts w:ascii="Times New Roman" w:hAnsi="Times New Roman" w:cs="Times New Roman"/>
          <w:b/>
          <w:i/>
          <w:spacing w:val="0"/>
          <w:sz w:val="24"/>
          <w:szCs w:val="24"/>
        </w:rPr>
        <w:t>Ex positis</w:t>
      </w:r>
      <w:r w:rsidR="000840C3" w:rsidRPr="000840C3">
        <w:rPr>
          <w:rFonts w:ascii="Times New Roman" w:hAnsi="Times New Roman" w:cs="Times New Roman"/>
          <w:spacing w:val="0"/>
          <w:sz w:val="24"/>
          <w:szCs w:val="24"/>
        </w:rPr>
        <w:t>, o agravado requer SEJA REJEITADA A PRELIMINAR DE NULIDADE DA DECISÃO AGRAVADA; e adentrado ao pano de fundo recursal, NEGADO PROVIMENTO.</w:t>
      </w:r>
    </w:p>
    <w:p w14:paraId="6A628850" w14:textId="77777777" w:rsidR="000840C3" w:rsidRPr="000840C3" w:rsidRDefault="000840C3" w:rsidP="000840C3">
      <w:pPr>
        <w:ind w:left="0" w:right="-568"/>
        <w:rPr>
          <w:rFonts w:ascii="Times New Roman" w:hAnsi="Times New Roman" w:cs="Times New Roman"/>
          <w:spacing w:val="0"/>
          <w:sz w:val="24"/>
          <w:szCs w:val="24"/>
        </w:rPr>
      </w:pPr>
    </w:p>
    <w:p w14:paraId="61144BCA" w14:textId="77777777" w:rsidR="000840C3" w:rsidRDefault="000840C3" w:rsidP="00112DCA">
      <w:pPr>
        <w:ind w:left="0" w:right="-568"/>
        <w:jc w:val="center"/>
        <w:rPr>
          <w:rFonts w:ascii="Times New Roman" w:hAnsi="Times New Roman" w:cs="Times New Roman"/>
          <w:spacing w:val="0"/>
          <w:sz w:val="24"/>
          <w:szCs w:val="24"/>
        </w:rPr>
      </w:pPr>
      <w:r w:rsidRPr="000840C3">
        <w:rPr>
          <w:rFonts w:ascii="Times New Roman" w:hAnsi="Times New Roman" w:cs="Times New Roman"/>
          <w:spacing w:val="0"/>
          <w:sz w:val="24"/>
          <w:szCs w:val="24"/>
        </w:rPr>
        <w:t>P. Deferimento.</w:t>
      </w:r>
    </w:p>
    <w:p w14:paraId="62AC5F58" w14:textId="77777777" w:rsidR="00112DCA" w:rsidRDefault="00112DCA" w:rsidP="00112DCA">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14:paraId="09D2A071" w14:textId="77777777" w:rsidR="00112DCA" w:rsidRPr="000840C3" w:rsidRDefault="00112DCA" w:rsidP="00112DCA">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p w14:paraId="7061D0FC" w14:textId="77777777" w:rsidR="006B3321" w:rsidRPr="000840C3" w:rsidRDefault="006B3321" w:rsidP="000840C3">
      <w:pPr>
        <w:ind w:left="0" w:right="-568"/>
        <w:rPr>
          <w:rFonts w:ascii="Times New Roman" w:hAnsi="Times New Roman" w:cs="Times New Roman"/>
          <w:spacing w:val="0"/>
          <w:sz w:val="24"/>
          <w:szCs w:val="24"/>
        </w:rPr>
      </w:pPr>
    </w:p>
    <w:sectPr w:rsidR="006B3321" w:rsidRPr="000840C3" w:rsidSect="00031823">
      <w:pgSz w:w="11906" w:h="16838"/>
      <w:pgMar w:top="1701" w:right="1701" w:bottom="1417" w:left="1701" w:header="198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949FD" w14:textId="77777777" w:rsidR="006D4DBB" w:rsidRDefault="006D4DBB" w:rsidP="000840C3">
      <w:r>
        <w:separator/>
      </w:r>
    </w:p>
  </w:endnote>
  <w:endnote w:type="continuationSeparator" w:id="0">
    <w:p w14:paraId="77715FF4" w14:textId="77777777" w:rsidR="006D4DBB" w:rsidRDefault="006D4DBB" w:rsidP="0008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57A5E" w14:textId="77777777" w:rsidR="006D4DBB" w:rsidRDefault="006D4DBB" w:rsidP="000840C3">
      <w:r>
        <w:separator/>
      </w:r>
    </w:p>
  </w:footnote>
  <w:footnote w:type="continuationSeparator" w:id="0">
    <w:p w14:paraId="28C007D4" w14:textId="77777777" w:rsidR="006D4DBB" w:rsidRDefault="006D4DBB" w:rsidP="00084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0C3"/>
    <w:rsid w:val="00031823"/>
    <w:rsid w:val="000840C3"/>
    <w:rsid w:val="00112DCA"/>
    <w:rsid w:val="00577420"/>
    <w:rsid w:val="005F1778"/>
    <w:rsid w:val="006B3321"/>
    <w:rsid w:val="006D4DBB"/>
    <w:rsid w:val="00C623E5"/>
    <w:rsid w:val="00D251F3"/>
    <w:rsid w:val="00DC1DCE"/>
    <w:rsid w:val="00DC3314"/>
    <w:rsid w:val="00E27199"/>
    <w:rsid w:val="00F24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C65F"/>
  <w15:docId w15:val="{A7B9157B-36EC-41B7-AA63-3FB53479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031823"/>
    <w:rPr>
      <w:rFonts w:ascii="Times New Roman" w:hAnsi="Times New Roman" w:cs="Times New Roman" w:hint="default"/>
      <w:b/>
      <w:bCs/>
      <w:w w:val="100"/>
    </w:rPr>
  </w:style>
  <w:style w:type="paragraph" w:styleId="Ttulo">
    <w:name w:val="Title"/>
    <w:basedOn w:val="Normal"/>
    <w:link w:val="TtuloChar"/>
    <w:uiPriority w:val="10"/>
    <w:qFormat/>
    <w:rsid w:val="00031823"/>
    <w:pPr>
      <w:autoSpaceDE w:val="0"/>
      <w:autoSpaceDN w:val="0"/>
      <w:adjustRightInd w:val="0"/>
      <w:spacing w:before="113" w:after="170" w:line="300" w:lineRule="atLeast"/>
      <w:ind w:left="0" w:right="0"/>
      <w:jc w:val="center"/>
    </w:pPr>
    <w:rPr>
      <w:rFonts w:ascii="Garamond" w:eastAsia="Times New Roman" w:hAnsi="Garamond" w:cs="Garamond"/>
      <w:b/>
      <w:bCs/>
      <w:color w:val="000000"/>
      <w:spacing w:val="0"/>
      <w:sz w:val="28"/>
      <w:szCs w:val="28"/>
      <w:lang w:eastAsia="pt-BR"/>
    </w:rPr>
  </w:style>
  <w:style w:type="character" w:customStyle="1" w:styleId="TtuloChar">
    <w:name w:val="Título Char"/>
    <w:basedOn w:val="Fontepargpadro"/>
    <w:link w:val="Ttulo"/>
    <w:uiPriority w:val="10"/>
    <w:rsid w:val="00031823"/>
    <w:rPr>
      <w:rFonts w:ascii="Garamond" w:eastAsia="Times New Roman" w:hAnsi="Garamond" w:cs="Garamond"/>
      <w:b/>
      <w:bCs/>
      <w:color w:val="000000"/>
      <w:spacing w:val="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6605</Words>
  <Characters>35670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2020-07-14T19:42:00Z</dcterms:created>
  <dcterms:modified xsi:type="dcterms:W3CDTF">2020-08-28T01:10:00Z</dcterms:modified>
</cp:coreProperties>
</file>