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D5" w:rsidRDefault="007411D5" w:rsidP="00305AF6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7411D5">
        <w:rPr>
          <w:rFonts w:ascii="Arial Black" w:hAnsi="Arial Black" w:cs="Times New Roman"/>
          <w:sz w:val="24"/>
          <w:szCs w:val="24"/>
        </w:rPr>
        <w:t>MODELO DE PETIÇÃO</w:t>
      </w:r>
    </w:p>
    <w:p w:rsidR="002D469C" w:rsidRDefault="00336BC4" w:rsidP="00305AF6">
      <w:pPr>
        <w:pStyle w:val="Ttulo"/>
        <w:spacing w:before="0" w:after="0" w:line="240" w:lineRule="auto"/>
        <w:ind w:right="-568"/>
        <w:rPr>
          <w:rFonts w:ascii="Arial Black" w:hAnsi="Arial Black" w:cs="Times New Roman"/>
          <w:bCs w:val="0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EXECUÇÃO. </w:t>
      </w:r>
      <w:r w:rsidR="00D843BB" w:rsidRPr="00305AF6">
        <w:rPr>
          <w:rFonts w:ascii="Arial Black" w:hAnsi="Arial Black" w:cs="Times New Roman"/>
          <w:sz w:val="24"/>
          <w:szCs w:val="24"/>
        </w:rPr>
        <w:t xml:space="preserve">PENHORA. </w:t>
      </w:r>
      <w:r w:rsidR="002D469C" w:rsidRPr="00305AF6">
        <w:rPr>
          <w:rFonts w:ascii="Arial Black" w:hAnsi="Arial Black" w:cs="Times New Roman"/>
          <w:sz w:val="24"/>
          <w:szCs w:val="24"/>
        </w:rPr>
        <w:t xml:space="preserve">INCIDENTE SOBRE CRÉDITO </w:t>
      </w:r>
      <w:r w:rsidR="00D843BB" w:rsidRPr="00305AF6">
        <w:rPr>
          <w:rFonts w:ascii="Arial Black" w:hAnsi="Arial Black" w:cs="Times New Roman"/>
          <w:sz w:val="24"/>
          <w:szCs w:val="24"/>
        </w:rPr>
        <w:t>DE</w:t>
      </w:r>
      <w:r w:rsidR="002D469C" w:rsidRPr="00305AF6">
        <w:rPr>
          <w:rFonts w:ascii="Arial Black" w:hAnsi="Arial Black" w:cs="Times New Roman"/>
          <w:sz w:val="24"/>
          <w:szCs w:val="24"/>
        </w:rPr>
        <w:t xml:space="preserve"> VALORES PAGOS EM </w:t>
      </w:r>
      <w:r w:rsidR="002D469C" w:rsidRPr="00305AF6">
        <w:rPr>
          <w:rFonts w:ascii="Arial Black" w:hAnsi="Arial Black" w:cs="Times New Roman"/>
          <w:bCs w:val="0"/>
          <w:i/>
          <w:sz w:val="24"/>
          <w:szCs w:val="24"/>
        </w:rPr>
        <w:t>LEASING</w:t>
      </w:r>
      <w:r w:rsidR="00305AF6" w:rsidRPr="00305AF6">
        <w:rPr>
          <w:rFonts w:ascii="Arial Black" w:hAnsi="Arial Black" w:cs="Times New Roman"/>
          <w:bCs w:val="0"/>
          <w:i/>
          <w:sz w:val="24"/>
          <w:szCs w:val="24"/>
        </w:rPr>
        <w:t xml:space="preserve"> </w:t>
      </w:r>
      <w:r w:rsidR="00D843BB" w:rsidRPr="00305AF6">
        <w:rPr>
          <w:rFonts w:ascii="Arial Black" w:hAnsi="Arial Black" w:cs="Times New Roman"/>
          <w:bCs w:val="0"/>
          <w:sz w:val="24"/>
          <w:szCs w:val="24"/>
        </w:rPr>
        <w:t>PELO EXECUTADO</w:t>
      </w:r>
    </w:p>
    <w:p w:rsidR="002D469C" w:rsidRPr="00D536EC" w:rsidRDefault="00D536EC" w:rsidP="00D536EC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2D469C" w:rsidRPr="00305AF6" w:rsidRDefault="000C78AB" w:rsidP="00305AF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05AF6">
        <w:rPr>
          <w:rFonts w:ascii="Times New Roman" w:hAnsi="Times New Roman" w:cs="Times New Roman"/>
          <w:sz w:val="24"/>
          <w:szCs w:val="24"/>
        </w:rPr>
        <w:t>Exmo. Sr. Juiz de Direito da ... Vara Cível da Comarca de ...</w:t>
      </w:r>
    </w:p>
    <w:p w:rsidR="002D469C" w:rsidRPr="00305AF6" w:rsidRDefault="002D469C" w:rsidP="00305AF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D469C" w:rsidRPr="00305AF6" w:rsidRDefault="00756A6E" w:rsidP="00305AF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proofErr w:type="gramStart"/>
      <w:r w:rsidRPr="00305AF6">
        <w:rPr>
          <w:rFonts w:ascii="Times New Roman" w:hAnsi="Times New Roman" w:cs="Times New Roman"/>
          <w:sz w:val="24"/>
          <w:szCs w:val="24"/>
        </w:rPr>
        <w:t>e</w:t>
      </w:r>
      <w:r w:rsidR="002D469C" w:rsidRPr="00305AF6">
        <w:rPr>
          <w:rFonts w:ascii="Times New Roman" w:hAnsi="Times New Roman" w:cs="Times New Roman"/>
          <w:sz w:val="24"/>
          <w:szCs w:val="24"/>
        </w:rPr>
        <w:t>xecução</w:t>
      </w:r>
      <w:proofErr w:type="gramEnd"/>
      <w:r w:rsidR="002D469C" w:rsidRPr="00305AF6">
        <w:rPr>
          <w:rFonts w:ascii="Times New Roman" w:hAnsi="Times New Roman" w:cs="Times New Roman"/>
          <w:sz w:val="24"/>
          <w:szCs w:val="24"/>
        </w:rPr>
        <w:t xml:space="preserve"> em fase de cumprimento de sentença n. ...</w:t>
      </w:r>
    </w:p>
    <w:p w:rsidR="002D469C" w:rsidRPr="00305AF6" w:rsidRDefault="002D469C" w:rsidP="00305AF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D469C" w:rsidRPr="00305AF6" w:rsidRDefault="002D469C" w:rsidP="00305AF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05AF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05AF6">
        <w:rPr>
          <w:rFonts w:ascii="Times New Roman" w:hAnsi="Times New Roman" w:cs="Times New Roman"/>
          <w:sz w:val="24"/>
          <w:szCs w:val="24"/>
        </w:rPr>
        <w:t>nome</w:t>
      </w:r>
      <w:proofErr w:type="gramEnd"/>
      <w:r w:rsidRPr="00305AF6">
        <w:rPr>
          <w:rFonts w:ascii="Times New Roman" w:hAnsi="Times New Roman" w:cs="Times New Roman"/>
          <w:sz w:val="24"/>
          <w:szCs w:val="24"/>
        </w:rPr>
        <w:t xml:space="preserve">), exequente, por seu advogado </w:t>
      </w:r>
      <w:r w:rsidRPr="00305AF6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305AF6">
        <w:rPr>
          <w:rFonts w:ascii="Times New Roman" w:hAnsi="Times New Roman" w:cs="Times New Roman"/>
          <w:sz w:val="24"/>
          <w:szCs w:val="24"/>
        </w:rPr>
        <w:t>assinado, nos autos epigrafados em fase de execução de sentença que contende com ..., executado, vem, respeitosamente, expor e ao final requerer:</w:t>
      </w:r>
    </w:p>
    <w:p w:rsidR="002D469C" w:rsidRPr="00305AF6" w:rsidRDefault="002D469C" w:rsidP="00305AF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2D469C" w:rsidRPr="00305AF6" w:rsidRDefault="002D469C" w:rsidP="00305AF6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05AF6">
        <w:rPr>
          <w:rFonts w:ascii="Times New Roman" w:hAnsi="Times New Roman" w:cs="Times New Roman"/>
          <w:sz w:val="24"/>
          <w:szCs w:val="24"/>
        </w:rPr>
        <w:t>I – PENHORA SOBRE OS DIREITOS DO EXECUTADO PELAS PRESTAÇÕES PAGAS</w:t>
      </w:r>
      <w:r w:rsidR="00305AF6">
        <w:rPr>
          <w:rFonts w:ascii="Times New Roman" w:hAnsi="Times New Roman" w:cs="Times New Roman"/>
          <w:sz w:val="24"/>
          <w:szCs w:val="24"/>
        </w:rPr>
        <w:t xml:space="preserve"> </w:t>
      </w:r>
      <w:r w:rsidRPr="00305AF6">
        <w:rPr>
          <w:rFonts w:ascii="Times New Roman" w:hAnsi="Times New Roman" w:cs="Times New Roman"/>
          <w:sz w:val="24"/>
          <w:szCs w:val="24"/>
        </w:rPr>
        <w:t>PERANTE O CREDOR FIDUCIÁRIO – POSICIONAMENTO JURISPRUDENCIAL</w:t>
      </w:r>
    </w:p>
    <w:p w:rsidR="002D469C" w:rsidRPr="00305AF6" w:rsidRDefault="002D469C" w:rsidP="00305AF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D469C" w:rsidRPr="00305AF6" w:rsidRDefault="002D469C" w:rsidP="00305AF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05AF6">
        <w:rPr>
          <w:rFonts w:ascii="Times New Roman" w:hAnsi="Times New Roman" w:cs="Times New Roman"/>
          <w:sz w:val="24"/>
          <w:szCs w:val="24"/>
        </w:rPr>
        <w:t>1. Nada obstante as diversas diligências para localizar bens do executado suscetíveis de penhora, até o momento nenhuma delas logrou êxito.</w:t>
      </w:r>
    </w:p>
    <w:p w:rsidR="002D469C" w:rsidRPr="00305AF6" w:rsidRDefault="002D469C" w:rsidP="00305AF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D469C" w:rsidRPr="00305AF6" w:rsidRDefault="002D469C" w:rsidP="00305AF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05AF6">
        <w:rPr>
          <w:rFonts w:ascii="Times New Roman" w:hAnsi="Times New Roman" w:cs="Times New Roman"/>
          <w:sz w:val="24"/>
          <w:szCs w:val="24"/>
        </w:rPr>
        <w:t>2. Todavia, as informações trazidas pelo DETRAN às fls. ...dão conta de que o executado tem registrado em seu nome um veículo (descrever) que está alienado financeiramente à instituição financeira ...</w:t>
      </w:r>
    </w:p>
    <w:p w:rsidR="002D469C" w:rsidRPr="00305AF6" w:rsidRDefault="002D469C" w:rsidP="00305AF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D469C" w:rsidRPr="00305AF6" w:rsidRDefault="002D469C" w:rsidP="00305AF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05AF6">
        <w:rPr>
          <w:rFonts w:ascii="Times New Roman" w:hAnsi="Times New Roman" w:cs="Times New Roman"/>
          <w:sz w:val="24"/>
          <w:szCs w:val="24"/>
        </w:rPr>
        <w:t xml:space="preserve">3. Portanto, duas situações se abrem para possibilitar a penhora: se quitado o contrato de alienação fiduciária, a propriedade passou a ser do executado, tornando, por isso, possível a penhora; a outra, se ainda pendente pagamos para consolidar o pagamento integral, os créditos das parcelas pagas ao credor </w:t>
      </w:r>
      <w:proofErr w:type="spellStart"/>
      <w:r w:rsidRPr="00305AF6">
        <w:rPr>
          <w:rFonts w:ascii="Times New Roman" w:hAnsi="Times New Roman" w:cs="Times New Roman"/>
          <w:sz w:val="24"/>
          <w:szCs w:val="24"/>
        </w:rPr>
        <w:t>fiduciante</w:t>
      </w:r>
      <w:proofErr w:type="spellEnd"/>
      <w:r w:rsidRPr="00305AF6">
        <w:rPr>
          <w:rFonts w:ascii="Times New Roman" w:hAnsi="Times New Roman" w:cs="Times New Roman"/>
          <w:sz w:val="24"/>
          <w:szCs w:val="24"/>
        </w:rPr>
        <w:t>, por se tratar de direito do executado, também são passíveis de penhora, salvo se tornar inadimplente nas prestações vincendas.</w:t>
      </w:r>
    </w:p>
    <w:p w:rsidR="002D469C" w:rsidRPr="00305AF6" w:rsidRDefault="002D469C" w:rsidP="00305AF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D469C" w:rsidRPr="00305AF6" w:rsidRDefault="002D469C" w:rsidP="00305AF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05AF6">
        <w:rPr>
          <w:rFonts w:ascii="Times New Roman" w:hAnsi="Times New Roman" w:cs="Times New Roman"/>
          <w:sz w:val="24"/>
          <w:szCs w:val="24"/>
        </w:rPr>
        <w:t>4. Em situações idênticas à vertente, firme o posicionamento do colendo TRIBUNAL DE JUSTIÇA DO ESTADO DE MINAS GERAIS:</w:t>
      </w:r>
    </w:p>
    <w:p w:rsidR="002D469C" w:rsidRPr="00305AF6" w:rsidRDefault="002D469C" w:rsidP="00305AF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D469C" w:rsidRPr="00305AF6" w:rsidRDefault="00756A6E" w:rsidP="00305AF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05AF6">
        <w:rPr>
          <w:rFonts w:ascii="Times New Roman" w:hAnsi="Times New Roman" w:cs="Times New Roman"/>
          <w:i/>
          <w:iCs/>
          <w:sz w:val="24"/>
          <w:szCs w:val="24"/>
        </w:rPr>
        <w:t xml:space="preserve">AGRAVO DE INSTRUMENTO - AÇÃO DE EXECUÇÃO - RESTRIÇÃO JUDICIAL SOBRE VEÍCULO AUTOMOTOR - ALIENAÇÃO FIDUCIÁRIA - CONVERSÃO EM PENHORA - POSSIBILIDADE. - "Os direitos do devedor </w:t>
      </w:r>
      <w:proofErr w:type="spellStart"/>
      <w:r w:rsidRPr="00305AF6">
        <w:rPr>
          <w:rFonts w:ascii="Times New Roman" w:hAnsi="Times New Roman" w:cs="Times New Roman"/>
          <w:i/>
          <w:iCs/>
          <w:sz w:val="24"/>
          <w:szCs w:val="24"/>
        </w:rPr>
        <w:t>fiduciante</w:t>
      </w:r>
      <w:proofErr w:type="spellEnd"/>
      <w:r w:rsidRPr="00305AF6">
        <w:rPr>
          <w:rFonts w:ascii="Times New Roman" w:hAnsi="Times New Roman" w:cs="Times New Roman"/>
          <w:i/>
          <w:iCs/>
          <w:sz w:val="24"/>
          <w:szCs w:val="24"/>
        </w:rPr>
        <w:t xml:space="preserve">, advindos do contrato de alienação fiduciária em garantia, podem ser objeto de penhora, apesar do bem não integrar o patrimônio do executado" (STJ, </w:t>
      </w:r>
      <w:proofErr w:type="spellStart"/>
      <w:r w:rsidRPr="00305AF6">
        <w:rPr>
          <w:rFonts w:ascii="Times New Roman" w:hAnsi="Times New Roman" w:cs="Times New Roman"/>
          <w:i/>
          <w:iCs/>
          <w:sz w:val="24"/>
          <w:szCs w:val="24"/>
        </w:rPr>
        <w:t>REsp</w:t>
      </w:r>
      <w:proofErr w:type="spellEnd"/>
      <w:r w:rsidRPr="00305AF6">
        <w:rPr>
          <w:rFonts w:ascii="Times New Roman" w:hAnsi="Times New Roman" w:cs="Times New Roman"/>
          <w:i/>
          <w:iCs/>
          <w:sz w:val="24"/>
          <w:szCs w:val="24"/>
        </w:rPr>
        <w:t xml:space="preserve"> 1616449/PE).  (TJMG -  Agravo de Instrumento-</w:t>
      </w:r>
      <w:proofErr w:type="spellStart"/>
      <w:proofErr w:type="gramStart"/>
      <w:r w:rsidRPr="00305AF6">
        <w:rPr>
          <w:rFonts w:ascii="Times New Roman" w:hAnsi="Times New Roman" w:cs="Times New Roman"/>
          <w:i/>
          <w:iCs/>
          <w:sz w:val="24"/>
          <w:szCs w:val="24"/>
        </w:rPr>
        <w:t>Cv</w:t>
      </w:r>
      <w:proofErr w:type="spellEnd"/>
      <w:r w:rsidRPr="00305AF6">
        <w:rPr>
          <w:rFonts w:ascii="Times New Roman" w:hAnsi="Times New Roman" w:cs="Times New Roman"/>
          <w:i/>
          <w:iCs/>
          <w:sz w:val="24"/>
          <w:szCs w:val="24"/>
        </w:rPr>
        <w:t xml:space="preserve">  1.0701.10.014031</w:t>
      </w:r>
      <w:proofErr w:type="gramEnd"/>
      <w:r w:rsidRPr="00305AF6">
        <w:rPr>
          <w:rFonts w:ascii="Times New Roman" w:hAnsi="Times New Roman" w:cs="Times New Roman"/>
          <w:i/>
          <w:iCs/>
          <w:sz w:val="24"/>
          <w:szCs w:val="24"/>
        </w:rPr>
        <w:t>-1/002, Relator(a): Des.(a) José Flávio de Almeida , 12ª CÂMARA CÍVEL, julgamento em 24/05/0017, publicação da súmula em 02/06/2017)</w:t>
      </w:r>
    </w:p>
    <w:p w:rsidR="002D469C" w:rsidRPr="00305AF6" w:rsidRDefault="002D469C" w:rsidP="00305AF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56A6E" w:rsidRPr="00305AF6" w:rsidRDefault="00756A6E" w:rsidP="00305AF6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305AF6">
        <w:rPr>
          <w:rFonts w:ascii="Times New Roman" w:hAnsi="Times New Roman" w:cs="Times New Roman"/>
          <w:i/>
          <w:iCs/>
          <w:sz w:val="24"/>
          <w:szCs w:val="24"/>
        </w:rPr>
        <w:t xml:space="preserve">AGRAVO DE INSTRUMENTO - AÇÃO DE COBRANÇA - SENTENÇA CONDENATÓRIA - CUMPRIMENTO DE SENTENÇA - PEDIDO DE PENHORA DE DIREITOS CREDITÓRIOS DA PARTE EXECUTADA ORIUNDOS DE CONTRATOS DE ALIENAÇÃO FIDUCIÁRIA - POSSIBILIDADE - PRECEDENTES DO STJ - RECURSO PROVIDO. </w:t>
      </w:r>
    </w:p>
    <w:p w:rsidR="002D469C" w:rsidRPr="00305AF6" w:rsidRDefault="00756A6E" w:rsidP="00305AF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05AF6">
        <w:rPr>
          <w:rFonts w:ascii="Times New Roman" w:hAnsi="Times New Roman" w:cs="Times New Roman"/>
          <w:i/>
          <w:iCs/>
          <w:sz w:val="24"/>
          <w:szCs w:val="24"/>
        </w:rPr>
        <w:t xml:space="preserve">- É perfeitamente possível a penhora sobre créditos da parte executada oriundos de contrato de alienação fiduciária, desde que resguardados, com obviedade, os direitos do credor fiduciário. Ou seja, considerando que o bem dado em garantia fiduciária é impenhorável, haja vista que o credor trata-se do proprietário do mesmo até o adimplemento integral do contrato, a constrição poderá recair apenas e exclusivamente sobre os direitos do devedor </w:t>
      </w:r>
      <w:r w:rsidRPr="00305AF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decorrentes do ajuste.  </w:t>
      </w:r>
      <w:r w:rsidR="000D168F">
        <w:rPr>
          <w:rFonts w:ascii="Times New Roman" w:hAnsi="Times New Roman" w:cs="Times New Roman"/>
          <w:i/>
          <w:iCs/>
          <w:sz w:val="24"/>
          <w:szCs w:val="24"/>
        </w:rPr>
        <w:t>(TJMG -Agravo de Instrumento-</w:t>
      </w:r>
      <w:proofErr w:type="spellStart"/>
      <w:r w:rsidR="000D168F">
        <w:rPr>
          <w:rFonts w:ascii="Times New Roman" w:hAnsi="Times New Roman" w:cs="Times New Roman"/>
          <w:i/>
          <w:iCs/>
          <w:sz w:val="24"/>
          <w:szCs w:val="24"/>
        </w:rPr>
        <w:t>Cv</w:t>
      </w:r>
      <w:proofErr w:type="spellEnd"/>
      <w:r w:rsidR="000D16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5AF6">
        <w:rPr>
          <w:rFonts w:ascii="Times New Roman" w:hAnsi="Times New Roman" w:cs="Times New Roman"/>
          <w:i/>
          <w:iCs/>
          <w:sz w:val="24"/>
          <w:szCs w:val="24"/>
        </w:rPr>
        <w:t xml:space="preserve">1.0079.04.126190-4/007, </w:t>
      </w:r>
      <w:proofErr w:type="gramStart"/>
      <w:r w:rsidRPr="00305AF6">
        <w:rPr>
          <w:rFonts w:ascii="Times New Roman" w:hAnsi="Times New Roman" w:cs="Times New Roman"/>
          <w:i/>
          <w:iCs/>
          <w:sz w:val="24"/>
          <w:szCs w:val="24"/>
        </w:rPr>
        <w:t>Relator(</w:t>
      </w:r>
      <w:proofErr w:type="gramEnd"/>
      <w:r w:rsidRPr="00305AF6">
        <w:rPr>
          <w:rFonts w:ascii="Times New Roman" w:hAnsi="Times New Roman" w:cs="Times New Roman"/>
          <w:i/>
          <w:iCs/>
          <w:sz w:val="24"/>
          <w:szCs w:val="24"/>
        </w:rPr>
        <w:t>a): Des.(a) Mota e Silva , 18ª CÂMARA CÍVEL, julgamento em 07/02/2017, publicação da súmula em 10/02/2017)</w:t>
      </w:r>
    </w:p>
    <w:p w:rsidR="00756A6E" w:rsidRPr="00305AF6" w:rsidRDefault="00756A6E" w:rsidP="00305AF6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</w:p>
    <w:p w:rsidR="00756A6E" w:rsidRPr="00305AF6" w:rsidRDefault="00756A6E" w:rsidP="00305AF6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305AF6">
        <w:rPr>
          <w:rFonts w:ascii="Times New Roman" w:hAnsi="Times New Roman" w:cs="Times New Roman"/>
          <w:i/>
          <w:iCs/>
          <w:sz w:val="24"/>
          <w:szCs w:val="24"/>
        </w:rPr>
        <w:t xml:space="preserve">EMENTA: APELAÇÃO CÍVEL - EMBARGOS À EXECUÇÃO - ALIENAÇÃO FIDUCIÁRIA - PENHORA DO BEM DADO EM GARANTIA - INVIABILIDADE - CONSTRIÇÃO DOS DIREITOS DECORRENTES DO CONTRATO - VIABILIDADE. </w:t>
      </w:r>
    </w:p>
    <w:p w:rsidR="002D469C" w:rsidRPr="00305AF6" w:rsidRDefault="00756A6E" w:rsidP="00305AF6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305AF6">
        <w:rPr>
          <w:rFonts w:ascii="Times New Roman" w:hAnsi="Times New Roman" w:cs="Times New Roman"/>
          <w:i/>
          <w:iCs/>
          <w:sz w:val="24"/>
          <w:szCs w:val="24"/>
        </w:rPr>
        <w:t xml:space="preserve">1- No contrato de alienação fiduciária, o bem dado em garantia não integra o patrimônio do alienante, mas sim o do credor a quem foi alienado, até a quitação, razão pela qual não pode ser penhorado em execução promovida por outro credor. Contudo, os direitos do devedor </w:t>
      </w:r>
      <w:proofErr w:type="spellStart"/>
      <w:r w:rsidRPr="00305AF6">
        <w:rPr>
          <w:rFonts w:ascii="Times New Roman" w:hAnsi="Times New Roman" w:cs="Times New Roman"/>
          <w:i/>
          <w:iCs/>
          <w:sz w:val="24"/>
          <w:szCs w:val="24"/>
        </w:rPr>
        <w:t>fiduciante</w:t>
      </w:r>
      <w:proofErr w:type="spellEnd"/>
      <w:r w:rsidRPr="00305AF6">
        <w:rPr>
          <w:rFonts w:ascii="Times New Roman" w:hAnsi="Times New Roman" w:cs="Times New Roman"/>
          <w:i/>
          <w:iCs/>
          <w:sz w:val="24"/>
          <w:szCs w:val="24"/>
        </w:rPr>
        <w:t xml:space="preserve"> oriundos do contrato podem ser constritos. Precedentes do Superior Tribunal de J</w:t>
      </w:r>
      <w:r w:rsidR="000D168F">
        <w:rPr>
          <w:rFonts w:ascii="Times New Roman" w:hAnsi="Times New Roman" w:cs="Times New Roman"/>
          <w:i/>
          <w:iCs/>
          <w:sz w:val="24"/>
          <w:szCs w:val="24"/>
        </w:rPr>
        <w:t xml:space="preserve">ustiça.  (TJMG -Apelação Cível </w:t>
      </w:r>
      <w:r w:rsidRPr="00305AF6">
        <w:rPr>
          <w:rFonts w:ascii="Times New Roman" w:hAnsi="Times New Roman" w:cs="Times New Roman"/>
          <w:i/>
          <w:iCs/>
          <w:sz w:val="24"/>
          <w:szCs w:val="24"/>
        </w:rPr>
        <w:t xml:space="preserve">1.0699.14.013794-3/001, </w:t>
      </w:r>
      <w:proofErr w:type="gramStart"/>
      <w:r w:rsidRPr="00305AF6">
        <w:rPr>
          <w:rFonts w:ascii="Times New Roman" w:hAnsi="Times New Roman" w:cs="Times New Roman"/>
          <w:i/>
          <w:iCs/>
          <w:sz w:val="24"/>
          <w:szCs w:val="24"/>
        </w:rPr>
        <w:t>Relator(</w:t>
      </w:r>
      <w:proofErr w:type="gramEnd"/>
      <w:r w:rsidRPr="00305AF6">
        <w:rPr>
          <w:rFonts w:ascii="Times New Roman" w:hAnsi="Times New Roman" w:cs="Times New Roman"/>
          <w:i/>
          <w:iCs/>
          <w:sz w:val="24"/>
          <w:szCs w:val="24"/>
        </w:rPr>
        <w:t xml:space="preserve">a): Des.(a) </w:t>
      </w:r>
      <w:proofErr w:type="spellStart"/>
      <w:r w:rsidRPr="00305AF6">
        <w:rPr>
          <w:rFonts w:ascii="Times New Roman" w:hAnsi="Times New Roman" w:cs="Times New Roman"/>
          <w:i/>
          <w:iCs/>
          <w:sz w:val="24"/>
          <w:szCs w:val="24"/>
        </w:rPr>
        <w:t>Claret</w:t>
      </w:r>
      <w:proofErr w:type="spellEnd"/>
      <w:r w:rsidRPr="00305AF6">
        <w:rPr>
          <w:rFonts w:ascii="Times New Roman" w:hAnsi="Times New Roman" w:cs="Times New Roman"/>
          <w:i/>
          <w:iCs/>
          <w:sz w:val="24"/>
          <w:szCs w:val="24"/>
        </w:rPr>
        <w:t xml:space="preserve"> de Moraes , 15ª CÂMARA CÍVEL, julgamento em 26/01/2017, publicação da súmula em 03/02/2017)</w:t>
      </w:r>
    </w:p>
    <w:p w:rsidR="00756A6E" w:rsidRPr="00305AF6" w:rsidRDefault="00756A6E" w:rsidP="00305AF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D469C" w:rsidRPr="00305AF6" w:rsidRDefault="002D469C" w:rsidP="00305AF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05AF6">
        <w:rPr>
          <w:rFonts w:ascii="Times New Roman" w:hAnsi="Times New Roman" w:cs="Times New Roman"/>
          <w:sz w:val="24"/>
          <w:szCs w:val="24"/>
        </w:rPr>
        <w:t>5. No mesmo sentido o egrégio SUPERIOR TRIBUNAL DE JUSTIÇA:</w:t>
      </w:r>
    </w:p>
    <w:p w:rsidR="002D469C" w:rsidRPr="00305AF6" w:rsidRDefault="002D469C" w:rsidP="00305AF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02A93" w:rsidRPr="00305AF6" w:rsidRDefault="00D02A93" w:rsidP="00305AF6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305AF6">
        <w:rPr>
          <w:rFonts w:ascii="Times New Roman" w:hAnsi="Times New Roman" w:cs="Times New Roman"/>
          <w:i/>
          <w:iCs/>
          <w:sz w:val="24"/>
          <w:szCs w:val="24"/>
        </w:rPr>
        <w:t>TRIBUTÁRIO.  PROCESSUALCIVIL.  EXECUÇÃO</w:t>
      </w:r>
      <w:r w:rsidR="000D168F">
        <w:rPr>
          <w:rFonts w:ascii="Times New Roman" w:hAnsi="Times New Roman" w:cs="Times New Roman"/>
          <w:i/>
          <w:iCs/>
          <w:sz w:val="24"/>
          <w:szCs w:val="24"/>
        </w:rPr>
        <w:t xml:space="preserve">FISCAL.  BENSSUJEITOS À VÁRIAS </w:t>
      </w:r>
      <w:proofErr w:type="gramStart"/>
      <w:r w:rsidRPr="00305AF6">
        <w:rPr>
          <w:rFonts w:ascii="Times New Roman" w:hAnsi="Times New Roman" w:cs="Times New Roman"/>
          <w:i/>
          <w:iCs/>
          <w:sz w:val="24"/>
          <w:szCs w:val="24"/>
        </w:rPr>
        <w:t>RESTRIÇÕES  JUDICIAIS</w:t>
      </w:r>
      <w:proofErr w:type="gramEnd"/>
      <w:r w:rsidRPr="00305AF6">
        <w:rPr>
          <w:rFonts w:ascii="Times New Roman" w:hAnsi="Times New Roman" w:cs="Times New Roman"/>
          <w:i/>
          <w:iCs/>
          <w:sz w:val="24"/>
          <w:szCs w:val="24"/>
        </w:rPr>
        <w:t>. AUSÊNCIA DE OMISSÃO, ART. 535, II, DO CPC.  FALTA DE PREQUESTIONAMENTO. SÚMULA 211/STJ. IMPUGNAÇÃO PARCIAL DOS FUNDAMENTOS DO ACÓRDÃO RECORRIDO. SÚM</w:t>
      </w:r>
      <w:r w:rsidR="000D168F">
        <w:rPr>
          <w:rFonts w:ascii="Times New Roman" w:hAnsi="Times New Roman" w:cs="Times New Roman"/>
          <w:i/>
          <w:iCs/>
          <w:sz w:val="24"/>
          <w:szCs w:val="24"/>
        </w:rPr>
        <w:t xml:space="preserve">ULA 283/STF. </w:t>
      </w:r>
      <w:proofErr w:type="gramStart"/>
      <w:r w:rsidR="000D168F">
        <w:rPr>
          <w:rFonts w:ascii="Times New Roman" w:hAnsi="Times New Roman" w:cs="Times New Roman"/>
          <w:i/>
          <w:iCs/>
          <w:sz w:val="24"/>
          <w:szCs w:val="24"/>
        </w:rPr>
        <w:t>(...)Em</w:t>
      </w:r>
      <w:proofErr w:type="gramEnd"/>
      <w:r w:rsidRPr="00305A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5AF6">
        <w:rPr>
          <w:rFonts w:ascii="Times New Roman" w:hAnsi="Times New Roman" w:cs="Times New Roman"/>
          <w:i/>
          <w:iCs/>
          <w:sz w:val="24"/>
          <w:szCs w:val="24"/>
        </w:rPr>
        <w:t>obiterdictum</w:t>
      </w:r>
      <w:proofErr w:type="spellEnd"/>
      <w:r w:rsidRPr="00305AF6">
        <w:rPr>
          <w:rFonts w:ascii="Times New Roman" w:hAnsi="Times New Roman" w:cs="Times New Roman"/>
          <w:i/>
          <w:iCs/>
          <w:sz w:val="24"/>
          <w:szCs w:val="24"/>
        </w:rPr>
        <w:t xml:space="preserve"> saliento que o STJ ente</w:t>
      </w:r>
      <w:r w:rsidR="000D168F">
        <w:rPr>
          <w:rFonts w:ascii="Times New Roman" w:hAnsi="Times New Roman" w:cs="Times New Roman"/>
          <w:i/>
          <w:iCs/>
          <w:sz w:val="24"/>
          <w:szCs w:val="24"/>
        </w:rPr>
        <w:t xml:space="preserve">nde que os direitos do devedor </w:t>
      </w:r>
      <w:proofErr w:type="spellStart"/>
      <w:r w:rsidRPr="00305AF6">
        <w:rPr>
          <w:rFonts w:ascii="Times New Roman" w:hAnsi="Times New Roman" w:cs="Times New Roman"/>
          <w:i/>
          <w:iCs/>
          <w:sz w:val="24"/>
          <w:szCs w:val="24"/>
        </w:rPr>
        <w:t>fiduciante</w:t>
      </w:r>
      <w:proofErr w:type="spellEnd"/>
      <w:r w:rsidRPr="00305AF6">
        <w:rPr>
          <w:rFonts w:ascii="Times New Roman" w:hAnsi="Times New Roman" w:cs="Times New Roman"/>
          <w:i/>
          <w:iCs/>
          <w:sz w:val="24"/>
          <w:szCs w:val="24"/>
        </w:rPr>
        <w:t>, advindos do contrato de alienação fiduciária em garantia, podem ser objeto de penhora, apesar do bem não integrar o patrimônio do executado.5.  Recurso</w:t>
      </w:r>
      <w:r w:rsidR="007411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5AF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0D168F">
        <w:rPr>
          <w:rFonts w:ascii="Times New Roman" w:hAnsi="Times New Roman" w:cs="Times New Roman"/>
          <w:i/>
          <w:iCs/>
          <w:sz w:val="24"/>
          <w:szCs w:val="24"/>
        </w:rPr>
        <w:t xml:space="preserve">special conhecido </w:t>
      </w:r>
      <w:proofErr w:type="gramStart"/>
      <w:r w:rsidRPr="00305AF6">
        <w:rPr>
          <w:rFonts w:ascii="Times New Roman" w:hAnsi="Times New Roman" w:cs="Times New Roman"/>
          <w:i/>
          <w:iCs/>
          <w:sz w:val="24"/>
          <w:szCs w:val="24"/>
        </w:rPr>
        <w:t>parcialmente  e</w:t>
      </w:r>
      <w:proofErr w:type="gramEnd"/>
      <w:r w:rsidRPr="00305AF6">
        <w:rPr>
          <w:rFonts w:ascii="Times New Roman" w:hAnsi="Times New Roman" w:cs="Times New Roman"/>
          <w:i/>
          <w:iCs/>
          <w:sz w:val="24"/>
          <w:szCs w:val="24"/>
        </w:rPr>
        <w:t>,  nessa parte, não provido.(</w:t>
      </w:r>
      <w:proofErr w:type="spellStart"/>
      <w:r w:rsidRPr="00305AF6">
        <w:rPr>
          <w:rFonts w:ascii="Times New Roman" w:hAnsi="Times New Roman" w:cs="Times New Roman"/>
          <w:i/>
          <w:iCs/>
          <w:sz w:val="24"/>
          <w:szCs w:val="24"/>
        </w:rPr>
        <w:t>REsp</w:t>
      </w:r>
      <w:proofErr w:type="spellEnd"/>
      <w:r w:rsidRPr="00305AF6">
        <w:rPr>
          <w:rFonts w:ascii="Times New Roman" w:hAnsi="Times New Roman" w:cs="Times New Roman"/>
          <w:i/>
          <w:iCs/>
          <w:sz w:val="24"/>
          <w:szCs w:val="24"/>
        </w:rPr>
        <w:t xml:space="preserve"> 1616449/PE, Rel. Ministro HERMAN BENJAMIN, SEGUNDA TURMA, julgado em 13/09/2016, </w:t>
      </w:r>
      <w:proofErr w:type="spellStart"/>
      <w:r w:rsidRPr="00305AF6">
        <w:rPr>
          <w:rFonts w:ascii="Times New Roman" w:hAnsi="Times New Roman" w:cs="Times New Roman"/>
          <w:i/>
          <w:iCs/>
          <w:sz w:val="24"/>
          <w:szCs w:val="24"/>
        </w:rPr>
        <w:t>DJe</w:t>
      </w:r>
      <w:proofErr w:type="spellEnd"/>
      <w:r w:rsidRPr="00305AF6">
        <w:rPr>
          <w:rFonts w:ascii="Times New Roman" w:hAnsi="Times New Roman" w:cs="Times New Roman"/>
          <w:i/>
          <w:iCs/>
          <w:sz w:val="24"/>
          <w:szCs w:val="24"/>
        </w:rPr>
        <w:t xml:space="preserve"> 07/11/2016)</w:t>
      </w:r>
    </w:p>
    <w:p w:rsidR="00D02A93" w:rsidRPr="00305AF6" w:rsidRDefault="00D02A93" w:rsidP="00305AF6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</w:p>
    <w:p w:rsidR="00D02A93" w:rsidRPr="00305AF6" w:rsidRDefault="00D02A93" w:rsidP="00305AF6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305AF6">
        <w:rPr>
          <w:rFonts w:ascii="Times New Roman" w:hAnsi="Times New Roman" w:cs="Times New Roman"/>
          <w:i/>
          <w:iCs/>
          <w:sz w:val="24"/>
          <w:szCs w:val="24"/>
        </w:rPr>
        <w:t>PROCESSUAL CIVIL E TRIBUTÁRIO. AGRAVO REGIMENTAL NO RECURSO ESPECIAL. EXECUÇÃO FISCAL. PENHORA. SUBSTITUIÇÃO. RECUSA PELA FAZENDA. ALIENAÇÃO FIDUCIÁRIA. CONTRATO. DIREITOS. POSSIBILIDADE.</w:t>
      </w:r>
    </w:p>
    <w:p w:rsidR="00D02A93" w:rsidRPr="00305AF6" w:rsidRDefault="00D02A93" w:rsidP="00305AF6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305AF6">
        <w:rPr>
          <w:rFonts w:ascii="Times New Roman" w:hAnsi="Times New Roman" w:cs="Times New Roman"/>
          <w:i/>
          <w:iCs/>
          <w:sz w:val="24"/>
          <w:szCs w:val="24"/>
        </w:rPr>
        <w:t>1. Esta Corte firmou o entendimento de que, conquanto seja possível a penhora ou mesmo a substituição de bens penhorados, a Fazenda Pública pode recusar essa nomeação quando não se trata de substituição por depósito em dinheiro ou fiança bancária. Desse modo, não é razoável autorizar a substituição da penhora de imóveis por bens móveis, devendo ser aceita a recusa da exequente.</w:t>
      </w:r>
    </w:p>
    <w:p w:rsidR="002D469C" w:rsidRPr="00305AF6" w:rsidRDefault="00D02A93" w:rsidP="00305AF6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305AF6">
        <w:rPr>
          <w:rFonts w:ascii="Times New Roman" w:hAnsi="Times New Roman" w:cs="Times New Roman"/>
          <w:i/>
          <w:iCs/>
          <w:sz w:val="24"/>
          <w:szCs w:val="24"/>
        </w:rPr>
        <w:t xml:space="preserve">2. "O bem alienado fiduciariamente, por não integrar o patrimônio do devedor, não pode ser objeto de penhora. Nada impede, contudo, que os direitos do devedor </w:t>
      </w:r>
      <w:proofErr w:type="spellStart"/>
      <w:r w:rsidRPr="00305AF6">
        <w:rPr>
          <w:rFonts w:ascii="Times New Roman" w:hAnsi="Times New Roman" w:cs="Times New Roman"/>
          <w:i/>
          <w:iCs/>
          <w:sz w:val="24"/>
          <w:szCs w:val="24"/>
        </w:rPr>
        <w:t>fiduciante</w:t>
      </w:r>
      <w:proofErr w:type="spellEnd"/>
      <w:r w:rsidRPr="00305AF6">
        <w:rPr>
          <w:rFonts w:ascii="Times New Roman" w:hAnsi="Times New Roman" w:cs="Times New Roman"/>
          <w:i/>
          <w:iCs/>
          <w:sz w:val="24"/>
          <w:szCs w:val="24"/>
        </w:rPr>
        <w:t xml:space="preserve"> oriundos do contrato sejam constritos." (</w:t>
      </w:r>
      <w:proofErr w:type="spellStart"/>
      <w:r w:rsidRPr="00305AF6">
        <w:rPr>
          <w:rFonts w:ascii="Times New Roman" w:hAnsi="Times New Roman" w:cs="Times New Roman"/>
          <w:i/>
          <w:iCs/>
          <w:sz w:val="24"/>
          <w:szCs w:val="24"/>
        </w:rPr>
        <w:t>REsp</w:t>
      </w:r>
      <w:proofErr w:type="spellEnd"/>
      <w:r w:rsidRPr="00305AF6">
        <w:rPr>
          <w:rFonts w:ascii="Times New Roman" w:hAnsi="Times New Roman" w:cs="Times New Roman"/>
          <w:i/>
          <w:iCs/>
          <w:sz w:val="24"/>
          <w:szCs w:val="24"/>
        </w:rPr>
        <w:t xml:space="preserve"> 679821/DF, Rel. Min. Felix Fisher, Quinta Turma, unânime, DJ 17/12/2004, p. 594) 3. Agravo regimental a que se nega provime</w:t>
      </w:r>
      <w:bookmarkStart w:id="0" w:name="_GoBack"/>
      <w:bookmarkEnd w:id="0"/>
      <w:r w:rsidRPr="00305AF6">
        <w:rPr>
          <w:rFonts w:ascii="Times New Roman" w:hAnsi="Times New Roman" w:cs="Times New Roman"/>
          <w:i/>
          <w:iCs/>
          <w:sz w:val="24"/>
          <w:szCs w:val="24"/>
        </w:rPr>
        <w:t>nto.</w:t>
      </w:r>
      <w:r w:rsidR="000D16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5AF6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305AF6">
        <w:rPr>
          <w:rFonts w:ascii="Times New Roman" w:hAnsi="Times New Roman" w:cs="Times New Roman"/>
          <w:i/>
          <w:iCs/>
          <w:sz w:val="24"/>
          <w:szCs w:val="24"/>
        </w:rPr>
        <w:t>AgRg</w:t>
      </w:r>
      <w:proofErr w:type="spellEnd"/>
      <w:r w:rsidRPr="00305AF6">
        <w:rPr>
          <w:rFonts w:ascii="Times New Roman" w:hAnsi="Times New Roman" w:cs="Times New Roman"/>
          <w:i/>
          <w:iCs/>
          <w:sz w:val="24"/>
          <w:szCs w:val="24"/>
        </w:rPr>
        <w:t xml:space="preserve"> no </w:t>
      </w:r>
      <w:proofErr w:type="spellStart"/>
      <w:r w:rsidRPr="00305AF6">
        <w:rPr>
          <w:rFonts w:ascii="Times New Roman" w:hAnsi="Times New Roman" w:cs="Times New Roman"/>
          <w:i/>
          <w:iCs/>
          <w:sz w:val="24"/>
          <w:szCs w:val="24"/>
        </w:rPr>
        <w:t>REsp</w:t>
      </w:r>
      <w:proofErr w:type="spellEnd"/>
      <w:r w:rsidRPr="00305AF6">
        <w:rPr>
          <w:rFonts w:ascii="Times New Roman" w:hAnsi="Times New Roman" w:cs="Times New Roman"/>
          <w:i/>
          <w:iCs/>
          <w:sz w:val="24"/>
          <w:szCs w:val="24"/>
        </w:rPr>
        <w:t xml:space="preserve"> 1459609/RS, Rel. Ministro OG FERNANDES, SEGUNDA TURMA, julgado em 11/11/2014, </w:t>
      </w:r>
      <w:proofErr w:type="spellStart"/>
      <w:r w:rsidRPr="00305AF6">
        <w:rPr>
          <w:rFonts w:ascii="Times New Roman" w:hAnsi="Times New Roman" w:cs="Times New Roman"/>
          <w:i/>
          <w:iCs/>
          <w:sz w:val="24"/>
          <w:szCs w:val="24"/>
        </w:rPr>
        <w:t>DJe</w:t>
      </w:r>
      <w:proofErr w:type="spellEnd"/>
      <w:r w:rsidRPr="00305AF6">
        <w:rPr>
          <w:rFonts w:ascii="Times New Roman" w:hAnsi="Times New Roman" w:cs="Times New Roman"/>
          <w:i/>
          <w:iCs/>
          <w:sz w:val="24"/>
          <w:szCs w:val="24"/>
        </w:rPr>
        <w:t xml:space="preserve"> 04/12/2014)</w:t>
      </w:r>
    </w:p>
    <w:p w:rsidR="00D02A93" w:rsidRPr="00305AF6" w:rsidRDefault="00D02A93" w:rsidP="00305AF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D469C" w:rsidRPr="00305AF6" w:rsidRDefault="002D469C" w:rsidP="00305AF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05AF6">
        <w:rPr>
          <w:rFonts w:ascii="Times New Roman" w:hAnsi="Times New Roman" w:cs="Times New Roman"/>
          <w:sz w:val="24"/>
          <w:szCs w:val="24"/>
        </w:rPr>
        <w:t xml:space="preserve">6. Destarte, plenamente possível a penhora de crédito sobre o direito do executado no contrato firmado junto ao credor </w:t>
      </w:r>
      <w:proofErr w:type="spellStart"/>
      <w:r w:rsidRPr="00305AF6">
        <w:rPr>
          <w:rFonts w:ascii="Times New Roman" w:hAnsi="Times New Roman" w:cs="Times New Roman"/>
          <w:sz w:val="24"/>
          <w:szCs w:val="24"/>
        </w:rPr>
        <w:t>fiduciante</w:t>
      </w:r>
      <w:proofErr w:type="spellEnd"/>
      <w:r w:rsidRPr="00305AF6">
        <w:rPr>
          <w:rFonts w:ascii="Times New Roman" w:hAnsi="Times New Roman" w:cs="Times New Roman"/>
          <w:sz w:val="24"/>
          <w:szCs w:val="24"/>
        </w:rPr>
        <w:t xml:space="preserve">, pois esse crédito incorpora seu patrimônio. </w:t>
      </w:r>
    </w:p>
    <w:p w:rsidR="002D469C" w:rsidRPr="00305AF6" w:rsidRDefault="002D469C" w:rsidP="00305AF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D469C" w:rsidRPr="00305AF6" w:rsidRDefault="002D469C" w:rsidP="00305AF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05AF6">
        <w:rPr>
          <w:rFonts w:ascii="Times New Roman" w:hAnsi="Times New Roman" w:cs="Times New Roman"/>
          <w:sz w:val="24"/>
          <w:szCs w:val="24"/>
        </w:rPr>
        <w:t>7.</w:t>
      </w:r>
      <w:r w:rsidR="00305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AF6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305AF6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305AF6">
        <w:rPr>
          <w:rFonts w:ascii="Times New Roman" w:hAnsi="Times New Roman" w:cs="Times New Roman"/>
          <w:sz w:val="24"/>
          <w:szCs w:val="24"/>
        </w:rPr>
        <w:t xml:space="preserve">, o exequente </w:t>
      </w:r>
      <w:r w:rsidRPr="00305AF6">
        <w:rPr>
          <w:rFonts w:ascii="Times New Roman" w:hAnsi="Times New Roman" w:cs="Times New Roman"/>
          <w:sz w:val="24"/>
          <w:szCs w:val="24"/>
          <w:u w:color="000000"/>
        </w:rPr>
        <w:t>requer</w:t>
      </w:r>
      <w:r w:rsidRPr="00305AF6">
        <w:rPr>
          <w:rFonts w:ascii="Times New Roman" w:hAnsi="Times New Roman" w:cs="Times New Roman"/>
          <w:sz w:val="24"/>
          <w:szCs w:val="24"/>
        </w:rPr>
        <w:t>:</w:t>
      </w:r>
    </w:p>
    <w:p w:rsidR="002D469C" w:rsidRPr="00305AF6" w:rsidRDefault="002D469C" w:rsidP="00305AF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D469C" w:rsidRPr="00305AF6" w:rsidRDefault="002D469C" w:rsidP="00305AF6">
      <w:pPr>
        <w:pStyle w:val="Texto"/>
        <w:ind w:right="-568"/>
        <w:rPr>
          <w:rFonts w:ascii="Times New Roman" w:hAnsi="Times New Roman" w:cs="Times New Roman"/>
          <w:spacing w:val="-2"/>
          <w:sz w:val="24"/>
          <w:szCs w:val="24"/>
        </w:rPr>
      </w:pPr>
      <w:r w:rsidRPr="00305AF6">
        <w:rPr>
          <w:rFonts w:ascii="Times New Roman" w:hAnsi="Times New Roman" w:cs="Times New Roman"/>
          <w:sz w:val="24"/>
          <w:szCs w:val="24"/>
        </w:rPr>
        <w:t xml:space="preserve">a) seja deferido que se concretize a penhora sobre os direitos do executado junto à instituição </w:t>
      </w:r>
      <w:r w:rsidRPr="00305AF6">
        <w:rPr>
          <w:rFonts w:ascii="Times New Roman" w:hAnsi="Times New Roman" w:cs="Times New Roman"/>
          <w:spacing w:val="-2"/>
          <w:sz w:val="24"/>
          <w:szCs w:val="24"/>
        </w:rPr>
        <w:t>financeira ..., relativa ao contrato de alienação fiduciária do veículo</w:t>
      </w:r>
      <w:proofErr w:type="gramStart"/>
      <w:r w:rsidRPr="00305AF6">
        <w:rPr>
          <w:rFonts w:ascii="Times New Roman" w:hAnsi="Times New Roman" w:cs="Times New Roman"/>
          <w:spacing w:val="-2"/>
          <w:sz w:val="24"/>
          <w:szCs w:val="24"/>
        </w:rPr>
        <w:t xml:space="preserve"> ..</w:t>
      </w:r>
      <w:proofErr w:type="gramEnd"/>
      <w:r w:rsidRPr="00305AF6">
        <w:rPr>
          <w:rFonts w:ascii="Times New Roman" w:hAnsi="Times New Roman" w:cs="Times New Roman"/>
          <w:spacing w:val="-2"/>
          <w:sz w:val="24"/>
          <w:szCs w:val="24"/>
        </w:rPr>
        <w:t xml:space="preserve">, expedindo-se mandado de penhora para ser cumprido junto ao aludido credor fiduciário, sito à rua ..., observando-se ao </w:t>
      </w:r>
      <w:r w:rsidRPr="00305AF6">
        <w:rPr>
          <w:rFonts w:ascii="Times New Roman" w:hAnsi="Times New Roman" w:cs="Times New Roman"/>
          <w:spacing w:val="-2"/>
          <w:sz w:val="24"/>
          <w:szCs w:val="24"/>
        </w:rPr>
        <w:lastRenderedPageBreak/>
        <w:t>Meirinho que o gerente ficará como depositário fiel, lavrando-se o termo de penhora na forma legal;</w:t>
      </w:r>
    </w:p>
    <w:p w:rsidR="002D469C" w:rsidRPr="00305AF6" w:rsidRDefault="002D469C" w:rsidP="00305AF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D469C" w:rsidRPr="00305AF6" w:rsidRDefault="002D469C" w:rsidP="00305AF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05AF6">
        <w:rPr>
          <w:rFonts w:ascii="Times New Roman" w:hAnsi="Times New Roman" w:cs="Times New Roman"/>
          <w:sz w:val="24"/>
          <w:szCs w:val="24"/>
        </w:rPr>
        <w:t>b) seja oficiado à instituição financeira, credora fiduciária, para trazer aos autos no prazo de 05 (cinco) dias cópia do contrato de alienação fiduciária e o extrato informando as prestações pagas e o saldo devedor remanescente, possibilitando, com isso, que o exequ</w:t>
      </w:r>
      <w:r w:rsidR="00305AF6">
        <w:rPr>
          <w:rFonts w:ascii="Times New Roman" w:hAnsi="Times New Roman" w:cs="Times New Roman"/>
          <w:sz w:val="24"/>
          <w:szCs w:val="24"/>
        </w:rPr>
        <w:t xml:space="preserve">ente quite e </w:t>
      </w:r>
      <w:proofErr w:type="spellStart"/>
      <w:r w:rsidR="00305AF6">
        <w:rPr>
          <w:rFonts w:ascii="Times New Roman" w:hAnsi="Times New Roman" w:cs="Times New Roman"/>
          <w:sz w:val="24"/>
          <w:szCs w:val="24"/>
        </w:rPr>
        <w:t>subr</w:t>
      </w:r>
      <w:r w:rsidRPr="00305AF6">
        <w:rPr>
          <w:rFonts w:ascii="Times New Roman" w:hAnsi="Times New Roman" w:cs="Times New Roman"/>
          <w:sz w:val="24"/>
          <w:szCs w:val="24"/>
        </w:rPr>
        <w:t>rogue</w:t>
      </w:r>
      <w:proofErr w:type="spellEnd"/>
      <w:r w:rsidRPr="00305AF6">
        <w:rPr>
          <w:rFonts w:ascii="Times New Roman" w:hAnsi="Times New Roman" w:cs="Times New Roman"/>
          <w:sz w:val="24"/>
          <w:szCs w:val="24"/>
        </w:rPr>
        <w:t xml:space="preserve"> nos direitos do executado.</w:t>
      </w:r>
    </w:p>
    <w:p w:rsidR="002D469C" w:rsidRPr="00305AF6" w:rsidRDefault="002D469C" w:rsidP="00305AF6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:rsidR="00756A6E" w:rsidRPr="00305AF6" w:rsidRDefault="002D469C" w:rsidP="00305AF6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305AF6">
        <w:rPr>
          <w:rFonts w:ascii="Times New Roman" w:hAnsi="Times New Roman" w:cs="Times New Roman"/>
          <w:sz w:val="24"/>
          <w:szCs w:val="24"/>
        </w:rPr>
        <w:t>P. Deferimento.</w:t>
      </w:r>
    </w:p>
    <w:p w:rsidR="002D469C" w:rsidRPr="00305AF6" w:rsidRDefault="002D469C" w:rsidP="00305AF6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305AF6">
        <w:rPr>
          <w:rFonts w:ascii="Times New Roman" w:hAnsi="Times New Roman" w:cs="Times New Roman"/>
          <w:sz w:val="24"/>
          <w:szCs w:val="24"/>
        </w:rPr>
        <w:t>(Local e data)</w:t>
      </w:r>
    </w:p>
    <w:p w:rsidR="002D469C" w:rsidRPr="00305AF6" w:rsidRDefault="002D469C" w:rsidP="00305AF6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305AF6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7D200E" w:rsidRPr="00305AF6" w:rsidRDefault="007D200E" w:rsidP="00305AF6">
      <w:pPr>
        <w:ind w:right="-568"/>
        <w:rPr>
          <w:rFonts w:ascii="Times New Roman" w:hAnsi="Times New Roman" w:cs="Times New Roman"/>
          <w:sz w:val="24"/>
          <w:szCs w:val="24"/>
        </w:rPr>
      </w:pPr>
    </w:p>
    <w:sectPr w:rsidR="007D200E" w:rsidRPr="00305AF6" w:rsidSect="00300F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9C"/>
    <w:rsid w:val="000C78AB"/>
    <w:rsid w:val="000D168F"/>
    <w:rsid w:val="002D469C"/>
    <w:rsid w:val="00300F01"/>
    <w:rsid w:val="00305AF6"/>
    <w:rsid w:val="00336BC4"/>
    <w:rsid w:val="00383503"/>
    <w:rsid w:val="00453634"/>
    <w:rsid w:val="0059772C"/>
    <w:rsid w:val="00723E8C"/>
    <w:rsid w:val="007411D5"/>
    <w:rsid w:val="00756A6E"/>
    <w:rsid w:val="007D200E"/>
    <w:rsid w:val="009E190D"/>
    <w:rsid w:val="00AB41C4"/>
    <w:rsid w:val="00D02A93"/>
    <w:rsid w:val="00D536EC"/>
    <w:rsid w:val="00D843BB"/>
    <w:rsid w:val="00EB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0480"/>
  <w15:docId w15:val="{6D76E803-A055-43ED-8D2E-4CA76BE5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2D469C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D469C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Texto">
    <w:name w:val="Texto"/>
    <w:basedOn w:val="Normal"/>
    <w:rsid w:val="002D469C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2D469C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992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5</cp:revision>
  <dcterms:created xsi:type="dcterms:W3CDTF">2020-06-29T13:30:00Z</dcterms:created>
  <dcterms:modified xsi:type="dcterms:W3CDTF">2020-08-24T19:32:00Z</dcterms:modified>
</cp:coreProperties>
</file>