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2" w:rsidRPr="003C3D22" w:rsidRDefault="003C3D22" w:rsidP="00C849C1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 w:rsidRPr="003C3D22">
        <w:rPr>
          <w:rFonts w:ascii="Arial Black" w:hAnsi="Arial Black" w:cs="Times New Roman"/>
          <w:sz w:val="24"/>
          <w:szCs w:val="24"/>
        </w:rPr>
        <w:t>MODELO DE PETIÇÃO</w:t>
      </w:r>
    </w:p>
    <w:p w:rsidR="00F05C1E" w:rsidRDefault="006D7D9A" w:rsidP="00C849C1">
      <w:pPr>
        <w:pStyle w:val="Ttulo"/>
        <w:spacing w:before="0" w:after="0" w:line="240" w:lineRule="auto"/>
        <w:ind w:right="-568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EXECUÇÃO. </w:t>
      </w:r>
      <w:r w:rsidR="00C26BD3" w:rsidRPr="003C3D22">
        <w:rPr>
          <w:rFonts w:ascii="Arial Black" w:hAnsi="Arial Black" w:cs="Times New Roman"/>
          <w:sz w:val="24"/>
          <w:szCs w:val="24"/>
        </w:rPr>
        <w:t xml:space="preserve">PENHORA. </w:t>
      </w:r>
      <w:r w:rsidR="00F05C1E" w:rsidRPr="003C3D22">
        <w:rPr>
          <w:rFonts w:ascii="Arial Black" w:hAnsi="Arial Black" w:cs="Times New Roman"/>
          <w:sz w:val="24"/>
          <w:szCs w:val="24"/>
        </w:rPr>
        <w:t xml:space="preserve">CRÉDITOS DO </w:t>
      </w:r>
      <w:r w:rsidR="00C246D8" w:rsidRPr="003C3D22">
        <w:rPr>
          <w:rFonts w:ascii="Arial Black" w:hAnsi="Arial Black" w:cs="Times New Roman"/>
          <w:sz w:val="24"/>
          <w:szCs w:val="24"/>
        </w:rPr>
        <w:t>EXECUTADO</w:t>
      </w:r>
      <w:r w:rsidR="00F05C1E" w:rsidRPr="003C3D22">
        <w:rPr>
          <w:rFonts w:ascii="Arial Black" w:hAnsi="Arial Black" w:cs="Times New Roman"/>
          <w:sz w:val="24"/>
          <w:szCs w:val="24"/>
        </w:rPr>
        <w:t xml:space="preserve"> COM TERCEIROS</w:t>
      </w:r>
    </w:p>
    <w:p w:rsidR="00BB0361" w:rsidRPr="009A6AE8" w:rsidRDefault="009A6AE8" w:rsidP="009A6AE8">
      <w:pPr>
        <w:ind w:right="-568"/>
        <w:jc w:val="right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Rénan Kfuri Lopes</w:t>
      </w:r>
    </w:p>
    <w:p w:rsidR="00BB0361" w:rsidRPr="00C849C1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  <w:u w:color="000000"/>
        </w:rPr>
      </w:pPr>
      <w:r w:rsidRPr="00BB0361">
        <w:rPr>
          <w:rFonts w:ascii="Times New Roman" w:hAnsi="Times New Roman" w:cs="Times New Roman"/>
          <w:sz w:val="24"/>
          <w:szCs w:val="24"/>
          <w:u w:val="single" w:color="000000"/>
        </w:rPr>
        <w:t>COMENTÁRIOS</w:t>
      </w:r>
      <w:r w:rsidR="00BB0361">
        <w:rPr>
          <w:rFonts w:ascii="Times New Roman" w:hAnsi="Times New Roman" w:cs="Times New Roman"/>
          <w:sz w:val="24"/>
          <w:szCs w:val="24"/>
          <w:u w:color="000000"/>
        </w:rPr>
        <w:t>:</w:t>
      </w:r>
    </w:p>
    <w:p w:rsidR="00BB0361" w:rsidRPr="00F05C1E" w:rsidRDefault="00F05C1E" w:rsidP="00C849C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- Se o terceiro em conluio com o executado negar a existência de seu débito, a quitação oferecida pelo devedor será considerada fraude à exe</w:t>
      </w:r>
      <w:r>
        <w:rPr>
          <w:rFonts w:ascii="Times New Roman" w:hAnsi="Times New Roman" w:cs="Times New Roman"/>
          <w:sz w:val="24"/>
          <w:szCs w:val="24"/>
        </w:rPr>
        <w:t>cução, podendo a pedido do exequ</w:t>
      </w:r>
      <w:r w:rsidRPr="00F05C1E">
        <w:rPr>
          <w:rFonts w:ascii="Times New Roman" w:hAnsi="Times New Roman" w:cs="Times New Roman"/>
          <w:sz w:val="24"/>
          <w:szCs w:val="24"/>
        </w:rPr>
        <w:t xml:space="preserve">ente ser designada audiência especial para tomar os depoimentos do devedor e do terceiro (CPC, art. </w:t>
      </w:r>
      <w:r w:rsidR="00B373B7">
        <w:rPr>
          <w:rFonts w:ascii="Times New Roman" w:hAnsi="Times New Roman" w:cs="Times New Roman"/>
          <w:sz w:val="24"/>
          <w:szCs w:val="24"/>
        </w:rPr>
        <w:t>856</w:t>
      </w:r>
      <w:r w:rsidRPr="00F05C1E">
        <w:rPr>
          <w:rFonts w:ascii="Times New Roman" w:hAnsi="Times New Roman" w:cs="Times New Roman"/>
          <w:sz w:val="24"/>
          <w:szCs w:val="24"/>
        </w:rPr>
        <w:t>, §§ 3º e 4º).</w:t>
      </w:r>
    </w:p>
    <w:p w:rsidR="00BB0361" w:rsidRPr="00F05C1E" w:rsidRDefault="00F05C1E" w:rsidP="00C849C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- A penhora também poderá recair sobre “</w:t>
      </w:r>
      <w:r w:rsidRPr="00C849C1">
        <w:rPr>
          <w:rFonts w:ascii="Times New Roman" w:hAnsi="Times New Roman" w:cs="Times New Roman"/>
          <w:i/>
          <w:sz w:val="24"/>
          <w:szCs w:val="24"/>
        </w:rPr>
        <w:t>direito e ação do devedor</w:t>
      </w:r>
      <w:r w:rsidRPr="00F05C1E">
        <w:rPr>
          <w:rFonts w:ascii="Times New Roman" w:hAnsi="Times New Roman" w:cs="Times New Roman"/>
          <w:sz w:val="24"/>
          <w:szCs w:val="24"/>
        </w:rPr>
        <w:t>” junto a terceiro. Será lavrado o termo de penhora e intimadas as partes interessadas sobre esse direito. Se o devedor não embargar os julgados improcedentes, ocorrerá a s</w:t>
      </w:r>
      <w:r>
        <w:rPr>
          <w:rFonts w:ascii="Times New Roman" w:hAnsi="Times New Roman" w:cs="Times New Roman"/>
          <w:sz w:val="24"/>
          <w:szCs w:val="24"/>
        </w:rPr>
        <w:t>ub-rogação do crédito pelo exequ</w:t>
      </w:r>
      <w:r w:rsidRPr="00F05C1E">
        <w:rPr>
          <w:rFonts w:ascii="Times New Roman" w:hAnsi="Times New Roman" w:cs="Times New Roman"/>
          <w:sz w:val="24"/>
          <w:szCs w:val="24"/>
        </w:rPr>
        <w:t xml:space="preserve">ente (CPC, art. </w:t>
      </w:r>
      <w:r w:rsidR="00B373B7">
        <w:rPr>
          <w:rFonts w:ascii="Times New Roman" w:hAnsi="Times New Roman" w:cs="Times New Roman"/>
          <w:sz w:val="24"/>
          <w:szCs w:val="24"/>
        </w:rPr>
        <w:t>857</w:t>
      </w:r>
      <w:r w:rsidRPr="00F05C1E">
        <w:rPr>
          <w:rFonts w:ascii="Times New Roman" w:hAnsi="Times New Roman" w:cs="Times New Roman"/>
          <w:sz w:val="24"/>
          <w:szCs w:val="24"/>
        </w:rPr>
        <w:t>)</w:t>
      </w:r>
      <w:r w:rsidRPr="00F05C1E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 Inclusive, legitimando o exequ</w:t>
      </w:r>
      <w:r w:rsidRPr="00F05C1E">
        <w:rPr>
          <w:rFonts w:ascii="Times New Roman" w:hAnsi="Times New Roman" w:cs="Times New Roman"/>
          <w:sz w:val="24"/>
          <w:szCs w:val="24"/>
        </w:rPr>
        <w:t>ente para agir como substituto processual do executado (JTA 91:371).</w:t>
      </w:r>
    </w:p>
    <w:p w:rsidR="00BB0361" w:rsidRPr="00F05C1E" w:rsidRDefault="00F05C1E" w:rsidP="00C849C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- A penhora ainda recairá sobre o “</w:t>
      </w:r>
      <w:r w:rsidRPr="00C849C1">
        <w:rPr>
          <w:rFonts w:ascii="Times New Roman" w:hAnsi="Times New Roman" w:cs="Times New Roman"/>
          <w:i/>
          <w:sz w:val="24"/>
          <w:szCs w:val="24"/>
        </w:rPr>
        <w:t>crédito do executado</w:t>
      </w:r>
      <w:r w:rsidRPr="00F05C1E">
        <w:rPr>
          <w:rFonts w:ascii="Times New Roman" w:hAnsi="Times New Roman" w:cs="Times New Roman"/>
          <w:sz w:val="24"/>
          <w:szCs w:val="24"/>
        </w:rPr>
        <w:t>” que está sendo pleitea</w:t>
      </w:r>
      <w:r>
        <w:rPr>
          <w:rFonts w:ascii="Times New Roman" w:hAnsi="Times New Roman" w:cs="Times New Roman"/>
          <w:sz w:val="24"/>
          <w:szCs w:val="24"/>
        </w:rPr>
        <w:t>do em juízo. Nesse caso, o exequ</w:t>
      </w:r>
      <w:r w:rsidRPr="00F05C1E">
        <w:rPr>
          <w:rFonts w:ascii="Times New Roman" w:hAnsi="Times New Roman" w:cs="Times New Roman"/>
          <w:sz w:val="24"/>
          <w:szCs w:val="24"/>
        </w:rPr>
        <w:t>ente indicará o processo, o juízo e o crédito, requerendo que seja expedido o mandado para proceder à penhora no “</w:t>
      </w:r>
      <w:r w:rsidRPr="00C849C1">
        <w:rPr>
          <w:rFonts w:ascii="Times New Roman" w:hAnsi="Times New Roman" w:cs="Times New Roman"/>
          <w:i/>
          <w:sz w:val="24"/>
          <w:szCs w:val="24"/>
        </w:rPr>
        <w:t>rosto dos autos</w:t>
      </w:r>
      <w:r w:rsidRPr="00F05C1E">
        <w:rPr>
          <w:rFonts w:ascii="Times New Roman" w:hAnsi="Times New Roman" w:cs="Times New Roman"/>
          <w:sz w:val="24"/>
          <w:szCs w:val="24"/>
        </w:rPr>
        <w:t>”, r</w:t>
      </w:r>
      <w:r>
        <w:rPr>
          <w:rFonts w:ascii="Times New Roman" w:hAnsi="Times New Roman" w:cs="Times New Roman"/>
          <w:sz w:val="24"/>
          <w:szCs w:val="24"/>
        </w:rPr>
        <w:t>evertendo o produto para o exequ</w:t>
      </w:r>
      <w:r w:rsidRPr="00F05C1E">
        <w:rPr>
          <w:rFonts w:ascii="Times New Roman" w:hAnsi="Times New Roman" w:cs="Times New Roman"/>
          <w:sz w:val="24"/>
          <w:szCs w:val="24"/>
        </w:rPr>
        <w:t xml:space="preserve">ente quando for realizado (CPC, art. </w:t>
      </w:r>
      <w:r w:rsidR="00B373B7">
        <w:rPr>
          <w:rFonts w:ascii="Times New Roman" w:hAnsi="Times New Roman" w:cs="Times New Roman"/>
          <w:sz w:val="24"/>
          <w:szCs w:val="24"/>
        </w:rPr>
        <w:t>860</w:t>
      </w:r>
      <w:r w:rsidRPr="00F05C1E">
        <w:rPr>
          <w:rFonts w:ascii="Times New Roman" w:hAnsi="Times New Roman" w:cs="Times New Roman"/>
          <w:sz w:val="24"/>
          <w:szCs w:val="24"/>
        </w:rPr>
        <w:t>)</w:t>
      </w:r>
      <w:r w:rsidRPr="00F05C1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F05C1E">
        <w:rPr>
          <w:rFonts w:ascii="Times New Roman" w:hAnsi="Times New Roman" w:cs="Times New Roman"/>
          <w:sz w:val="24"/>
          <w:szCs w:val="24"/>
        </w:rPr>
        <w:t>.</w:t>
      </w:r>
    </w:p>
    <w:p w:rsidR="00F05C1E" w:rsidRDefault="00F05C1E" w:rsidP="00C849C1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- Os juros de dívidas em dinheiro e prestações periódicas (</w:t>
      </w:r>
      <w:r w:rsidRPr="00F05C1E">
        <w:rPr>
          <w:rFonts w:ascii="Times New Roman" w:hAnsi="Times New Roman" w:cs="Times New Roman"/>
          <w:i/>
          <w:iCs/>
          <w:sz w:val="24"/>
          <w:szCs w:val="24"/>
        </w:rPr>
        <w:t>verbi gratia</w:t>
      </w:r>
      <w:r w:rsidRPr="00F05C1E">
        <w:rPr>
          <w:rFonts w:ascii="Times New Roman" w:hAnsi="Times New Roman" w:cs="Times New Roman"/>
          <w:sz w:val="24"/>
          <w:szCs w:val="24"/>
        </w:rPr>
        <w:t xml:space="preserve">, aluguéis) podem também ser penhorados (CPC, art. </w:t>
      </w:r>
      <w:r w:rsidR="00B373B7">
        <w:rPr>
          <w:rFonts w:ascii="Times New Roman" w:hAnsi="Times New Roman" w:cs="Times New Roman"/>
          <w:sz w:val="24"/>
          <w:szCs w:val="24"/>
        </w:rPr>
        <w:t>858</w:t>
      </w:r>
      <w:r w:rsidRPr="00F05C1E">
        <w:rPr>
          <w:rFonts w:ascii="Times New Roman" w:hAnsi="Times New Roman" w:cs="Times New Roman"/>
          <w:sz w:val="24"/>
          <w:szCs w:val="24"/>
        </w:rPr>
        <w:t>)</w:t>
      </w:r>
      <w:r w:rsidRPr="00F05C1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F05C1E">
        <w:rPr>
          <w:rFonts w:ascii="Times New Roman" w:hAnsi="Times New Roman" w:cs="Times New Roman"/>
          <w:sz w:val="24"/>
          <w:szCs w:val="24"/>
        </w:rPr>
        <w:t>.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5655BB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Exmo</w:t>
      </w:r>
      <w:r>
        <w:rPr>
          <w:rFonts w:ascii="Times New Roman" w:hAnsi="Times New Roman" w:cs="Times New Roman"/>
          <w:sz w:val="24"/>
          <w:szCs w:val="24"/>
        </w:rPr>
        <w:t>. Sr. Juiz de Direito d</w:t>
      </w:r>
      <w:r w:rsidRPr="00F05C1E">
        <w:rPr>
          <w:rFonts w:ascii="Times New Roman" w:hAnsi="Times New Roman" w:cs="Times New Roman"/>
          <w:sz w:val="24"/>
          <w:szCs w:val="24"/>
        </w:rPr>
        <w:t xml:space="preserve">a ... Vara </w:t>
      </w:r>
      <w:r>
        <w:rPr>
          <w:rFonts w:ascii="Times New Roman" w:hAnsi="Times New Roman" w:cs="Times New Roman"/>
          <w:sz w:val="24"/>
          <w:szCs w:val="24"/>
        </w:rPr>
        <w:t>Cível da Comarca d</w:t>
      </w:r>
      <w:r w:rsidRPr="00F05C1E">
        <w:rPr>
          <w:rFonts w:ascii="Times New Roman" w:hAnsi="Times New Roman" w:cs="Times New Roman"/>
          <w:sz w:val="24"/>
          <w:szCs w:val="24"/>
        </w:rPr>
        <w:t>e ...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Execução n. ...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(nome), exequ</w:t>
      </w:r>
      <w:r w:rsidRPr="00F05C1E">
        <w:rPr>
          <w:rFonts w:ascii="Times New Roman" w:hAnsi="Times New Roman" w:cs="Times New Roman"/>
          <w:sz w:val="24"/>
          <w:szCs w:val="24"/>
        </w:rPr>
        <w:t xml:space="preserve">ente, por seu advogado </w:t>
      </w:r>
      <w:r w:rsidRPr="00F05C1E">
        <w:rPr>
          <w:rFonts w:ascii="Times New Roman" w:hAnsi="Times New Roman" w:cs="Times New Roman"/>
          <w:i/>
          <w:iCs/>
          <w:sz w:val="24"/>
          <w:szCs w:val="24"/>
        </w:rPr>
        <w:t>in fine</w:t>
      </w:r>
      <w:r w:rsidRPr="00F05C1E">
        <w:rPr>
          <w:rFonts w:ascii="Times New Roman" w:hAnsi="Times New Roman" w:cs="Times New Roman"/>
          <w:sz w:val="24"/>
          <w:szCs w:val="24"/>
        </w:rPr>
        <w:t xml:space="preserve"> assinado, nos autos da execução epigrafada que promove contra o executado (nome), vem, respeitosamente, pleitear QUE A PENHORA RECAIA SOBRE “</w:t>
      </w:r>
      <w:r w:rsidRPr="005655BB">
        <w:rPr>
          <w:rFonts w:ascii="Times New Roman" w:hAnsi="Times New Roman" w:cs="Times New Roman"/>
          <w:i/>
          <w:sz w:val="24"/>
          <w:szCs w:val="24"/>
        </w:rPr>
        <w:t>TÍTULO DE CRÉDITO</w:t>
      </w:r>
      <w:r w:rsidRPr="00F05C1E">
        <w:rPr>
          <w:rFonts w:ascii="Times New Roman" w:hAnsi="Times New Roman" w:cs="Times New Roman"/>
          <w:sz w:val="24"/>
          <w:szCs w:val="24"/>
        </w:rPr>
        <w:t xml:space="preserve">” DO EXECUTADO COM TERCEIROS (CPC, art. </w:t>
      </w:r>
      <w:r w:rsidR="00B373B7">
        <w:rPr>
          <w:rFonts w:ascii="Times New Roman" w:hAnsi="Times New Roman" w:cs="Times New Roman"/>
          <w:sz w:val="24"/>
          <w:szCs w:val="24"/>
        </w:rPr>
        <w:t>856</w:t>
      </w:r>
      <w:r w:rsidRPr="00F05C1E">
        <w:rPr>
          <w:rFonts w:ascii="Times New Roman" w:hAnsi="Times New Roman" w:cs="Times New Roman"/>
          <w:sz w:val="24"/>
          <w:szCs w:val="24"/>
        </w:rPr>
        <w:t>)</w:t>
      </w:r>
      <w:r w:rsidRPr="00F05C1E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F05C1E">
        <w:rPr>
          <w:rFonts w:ascii="Times New Roman" w:hAnsi="Times New Roman" w:cs="Times New Roman"/>
          <w:sz w:val="24"/>
          <w:szCs w:val="24"/>
        </w:rPr>
        <w:t>, pelas razões de fato e  direito adiante articuladas: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 crédito do exequ</w:t>
      </w:r>
      <w:r w:rsidRPr="00F05C1E">
        <w:rPr>
          <w:rFonts w:ascii="Times New Roman" w:hAnsi="Times New Roman" w:cs="Times New Roman"/>
          <w:sz w:val="24"/>
          <w:szCs w:val="24"/>
        </w:rPr>
        <w:t>ente objeto da presente execução corresponde ao valor de R$ ... (...).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O exequ</w:t>
      </w:r>
      <w:r w:rsidRPr="00F05C1E">
        <w:rPr>
          <w:rFonts w:ascii="Times New Roman" w:hAnsi="Times New Roman" w:cs="Times New Roman"/>
          <w:sz w:val="24"/>
          <w:szCs w:val="24"/>
        </w:rPr>
        <w:t>ente tomou conhecimento de que o executado há 03 meses vendeu o galpão de sua propriedade, localizad</w:t>
      </w:r>
      <w:r w:rsidR="006D7D9A">
        <w:rPr>
          <w:rFonts w:ascii="Times New Roman" w:hAnsi="Times New Roman" w:cs="Times New Roman"/>
          <w:sz w:val="24"/>
          <w:szCs w:val="24"/>
        </w:rPr>
        <w:t>o à rua ..., para a empresa ...</w:t>
      </w:r>
      <w:r w:rsidRPr="00F05C1E">
        <w:rPr>
          <w:rFonts w:ascii="Times New Roman" w:hAnsi="Times New Roman" w:cs="Times New Roman"/>
          <w:sz w:val="24"/>
          <w:szCs w:val="24"/>
        </w:rPr>
        <w:t xml:space="preserve">, pelo valor de R$ ... (...), dividido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5C1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05C1E">
        <w:rPr>
          <w:rFonts w:ascii="Times New Roman" w:hAnsi="Times New Roman" w:cs="Times New Roman"/>
          <w:sz w:val="24"/>
          <w:szCs w:val="24"/>
        </w:rPr>
        <w:t>) parcelas mensais e consecutivas, cada uma representada por respectiva nota promissória.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05C1E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Pr="00F05C1E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>
        <w:rPr>
          <w:rFonts w:ascii="Times New Roman" w:hAnsi="Times New Roman" w:cs="Times New Roman"/>
          <w:sz w:val="24"/>
          <w:szCs w:val="24"/>
        </w:rPr>
        <w:t>, o exequ</w:t>
      </w:r>
      <w:r w:rsidRPr="00F05C1E">
        <w:rPr>
          <w:rFonts w:ascii="Times New Roman" w:hAnsi="Times New Roman" w:cs="Times New Roman"/>
          <w:sz w:val="24"/>
          <w:szCs w:val="24"/>
        </w:rPr>
        <w:t>ente requer: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 xml:space="preserve">a) seja expedido mandado de busca e apreensão, para ser cumprido perante a empresa ..., localizada à rua ..., credora do executado, intimando-se ao seu representante legal para que entregue ao Meirinho as notas promissórias ainda não pagas ao executado relativas à venda do galpão acima identificado, lavrando-se o competente auto na forma legal, intimando-o, também, que o pagamento das notas promissórias haverão de ser feitas por meio de depósito judicial, juntando a guia nos autos para a entrega da respectiva cambial (CPC, </w:t>
      </w:r>
      <w:proofErr w:type="spellStart"/>
      <w:r w:rsidRPr="00F05C1E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F05C1E">
        <w:rPr>
          <w:rFonts w:ascii="Times New Roman" w:hAnsi="Times New Roman" w:cs="Times New Roman"/>
          <w:sz w:val="24"/>
          <w:szCs w:val="24"/>
        </w:rPr>
        <w:t xml:space="preserve">. </w:t>
      </w:r>
      <w:r w:rsidR="00B373B7">
        <w:rPr>
          <w:rFonts w:ascii="Times New Roman" w:hAnsi="Times New Roman" w:cs="Times New Roman"/>
          <w:sz w:val="24"/>
          <w:szCs w:val="24"/>
        </w:rPr>
        <w:t>855</w:t>
      </w:r>
      <w:r w:rsidRPr="00F05C1E">
        <w:rPr>
          <w:rFonts w:ascii="Times New Roman" w:hAnsi="Times New Roman" w:cs="Times New Roman"/>
          <w:sz w:val="24"/>
          <w:szCs w:val="24"/>
        </w:rPr>
        <w:t xml:space="preserve">, </w:t>
      </w:r>
      <w:r w:rsidRPr="00F05C1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F05C1E">
        <w:rPr>
          <w:rFonts w:ascii="Times New Roman" w:hAnsi="Times New Roman" w:cs="Times New Roman"/>
          <w:sz w:val="24"/>
          <w:szCs w:val="24"/>
          <w:vertAlign w:val="superscript"/>
        </w:rPr>
        <w:footnoteReference w:id="5"/>
      </w:r>
      <w:r w:rsidRPr="00F05C1E">
        <w:rPr>
          <w:rFonts w:ascii="Times New Roman" w:hAnsi="Times New Roman" w:cs="Times New Roman"/>
          <w:sz w:val="24"/>
          <w:szCs w:val="24"/>
        </w:rPr>
        <w:t xml:space="preserve">, e </w:t>
      </w:r>
      <w:r w:rsidR="00B373B7">
        <w:rPr>
          <w:rFonts w:ascii="Times New Roman" w:hAnsi="Times New Roman" w:cs="Times New Roman"/>
          <w:sz w:val="24"/>
          <w:szCs w:val="24"/>
        </w:rPr>
        <w:t>856</w:t>
      </w:r>
      <w:r w:rsidRPr="00F05C1E">
        <w:rPr>
          <w:rFonts w:ascii="Times New Roman" w:hAnsi="Times New Roman" w:cs="Times New Roman"/>
          <w:sz w:val="24"/>
          <w:szCs w:val="24"/>
        </w:rPr>
        <w:t xml:space="preserve">, </w:t>
      </w:r>
      <w:r w:rsidRPr="00F05C1E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F05C1E">
        <w:rPr>
          <w:rFonts w:ascii="Times New Roman" w:hAnsi="Times New Roman" w:cs="Times New Roman"/>
          <w:sz w:val="24"/>
          <w:szCs w:val="24"/>
        </w:rPr>
        <w:t>);</w:t>
      </w:r>
    </w:p>
    <w:p w:rsidR="00F05C1E" w:rsidRPr="00F05C1E" w:rsidRDefault="00F05C1E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F05C1E" w:rsidRPr="00F05C1E" w:rsidRDefault="007A0F51" w:rsidP="00C849C1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b) se porventura a empresa</w:t>
      </w:r>
      <w:r w:rsidR="00F05C1E" w:rsidRPr="00F05C1E">
        <w:rPr>
          <w:rFonts w:ascii="Times New Roman" w:hAnsi="Times New Roman" w:cs="Times New Roman"/>
          <w:spacing w:val="-2"/>
          <w:sz w:val="24"/>
          <w:szCs w:val="24"/>
        </w:rPr>
        <w:t>...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05C1E" w:rsidRPr="00F05C1E">
        <w:rPr>
          <w:rFonts w:ascii="Times New Roman" w:hAnsi="Times New Roman" w:cs="Times New Roman"/>
          <w:spacing w:val="-2"/>
          <w:sz w:val="24"/>
          <w:szCs w:val="24"/>
        </w:rPr>
        <w:t xml:space="preserve">não </w:t>
      </w:r>
      <w:bookmarkStart w:id="0" w:name="_GoBack"/>
      <w:bookmarkEnd w:id="0"/>
      <w:r w:rsidR="00F05C1E" w:rsidRPr="00F05C1E">
        <w:rPr>
          <w:rFonts w:ascii="Times New Roman" w:hAnsi="Times New Roman" w:cs="Times New Roman"/>
          <w:spacing w:val="-2"/>
          <w:sz w:val="24"/>
          <w:szCs w:val="24"/>
        </w:rPr>
        <w:t>estiver na posse das notas promissórias, mas confessar a existência da dívida, seja lavrado termo de penhora destes valores, figurando o representante legal da empresa como seu depositário fiel, intimando-o para proceder aos pagamentos das parcelas em juízo quando dos seus vencimentos individua</w:t>
      </w:r>
      <w:r w:rsidR="00F05C1E">
        <w:rPr>
          <w:rFonts w:ascii="Times New Roman" w:hAnsi="Times New Roman" w:cs="Times New Roman"/>
          <w:spacing w:val="-2"/>
          <w:sz w:val="24"/>
          <w:szCs w:val="24"/>
        </w:rPr>
        <w:t>is, até o valor do crédito exequ</w:t>
      </w:r>
      <w:r w:rsidR="00F05C1E" w:rsidRPr="00F05C1E">
        <w:rPr>
          <w:rFonts w:ascii="Times New Roman" w:hAnsi="Times New Roman" w:cs="Times New Roman"/>
          <w:spacing w:val="-2"/>
          <w:sz w:val="24"/>
          <w:szCs w:val="24"/>
        </w:rPr>
        <w:t xml:space="preserve">endo (CPC, art. </w:t>
      </w:r>
      <w:r w:rsidR="00B373B7">
        <w:rPr>
          <w:rFonts w:ascii="Times New Roman" w:hAnsi="Times New Roman" w:cs="Times New Roman"/>
          <w:spacing w:val="-2"/>
          <w:sz w:val="24"/>
          <w:szCs w:val="24"/>
        </w:rPr>
        <w:t>856</w:t>
      </w:r>
      <w:r w:rsidR="00F05C1E" w:rsidRPr="00F05C1E">
        <w:rPr>
          <w:rFonts w:ascii="Times New Roman" w:hAnsi="Times New Roman" w:cs="Times New Roman"/>
          <w:spacing w:val="-2"/>
          <w:sz w:val="24"/>
          <w:szCs w:val="24"/>
        </w:rPr>
        <w:t>, §§ 1º e 2º).</w:t>
      </w:r>
    </w:p>
    <w:p w:rsidR="00F05C1E" w:rsidRPr="00F05C1E" w:rsidRDefault="00F05C1E" w:rsidP="00C849C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:rsidR="00D26E47" w:rsidRPr="00F05C1E" w:rsidRDefault="00F05C1E" w:rsidP="00C849C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P. Deferimento.</w:t>
      </w:r>
    </w:p>
    <w:p w:rsidR="00F05C1E" w:rsidRPr="00F05C1E" w:rsidRDefault="00F05C1E" w:rsidP="00C849C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(Local e data)</w:t>
      </w:r>
    </w:p>
    <w:p w:rsidR="00F05C1E" w:rsidRPr="00F05C1E" w:rsidRDefault="00F05C1E" w:rsidP="00C849C1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F05C1E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7D200E" w:rsidRDefault="007D200E" w:rsidP="00C849C1">
      <w:pPr>
        <w:ind w:right="-568"/>
      </w:pPr>
    </w:p>
    <w:sectPr w:rsidR="007D200E" w:rsidSect="008A64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84" w:rsidRDefault="00C02384" w:rsidP="00F05C1E">
      <w:pPr>
        <w:spacing w:after="0" w:line="240" w:lineRule="auto"/>
      </w:pPr>
      <w:r>
        <w:separator/>
      </w:r>
    </w:p>
  </w:endnote>
  <w:endnote w:type="continuationSeparator" w:id="0">
    <w:p w:rsidR="00C02384" w:rsidRDefault="00C02384" w:rsidP="00F0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84" w:rsidRDefault="00C02384" w:rsidP="00F05C1E">
      <w:pPr>
        <w:spacing w:after="0" w:line="240" w:lineRule="auto"/>
      </w:pPr>
      <w:r>
        <w:separator/>
      </w:r>
    </w:p>
  </w:footnote>
  <w:footnote w:type="continuationSeparator" w:id="0">
    <w:p w:rsidR="00C02384" w:rsidRDefault="00C02384" w:rsidP="00F05C1E">
      <w:pPr>
        <w:spacing w:after="0" w:line="240" w:lineRule="auto"/>
      </w:pPr>
      <w:r>
        <w:continuationSeparator/>
      </w:r>
    </w:p>
  </w:footnote>
  <w:footnote w:id="1">
    <w:p w:rsidR="00F05C1E" w:rsidRPr="00F05C1E" w:rsidRDefault="00F05C1E" w:rsidP="00C849C1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C246D8">
        <w:rPr>
          <w:sz w:val="20"/>
          <w:szCs w:val="20"/>
          <w:vertAlign w:val="superscript"/>
        </w:rPr>
        <w:footnoteRef/>
      </w:r>
      <w:r w:rsidR="00B373B7" w:rsidRPr="00C246D8">
        <w:rPr>
          <w:b/>
          <w:sz w:val="20"/>
          <w:szCs w:val="20"/>
        </w:rPr>
        <w:t>Art. 857</w:t>
      </w:r>
      <w:r w:rsidR="00B373B7" w:rsidRPr="00C246D8">
        <w:rPr>
          <w:sz w:val="20"/>
          <w:szCs w:val="20"/>
        </w:rPr>
        <w:t>.  Feita a penhora em direito e ação do executado, e não tendo ele oferecido embargos ou sendo estes rejeitados, o exequente ficará sub-rogado nos direitos do executado até a concorrência de seu crédito. § 1º</w:t>
      </w:r>
      <w:r w:rsidR="00B373B7" w:rsidRPr="00B373B7">
        <w:rPr>
          <w:sz w:val="20"/>
          <w:szCs w:val="20"/>
        </w:rPr>
        <w:t xml:space="preserve"> O exequente pode preferir, em vez da sub-rogação, a alienação judicial do direito penhorado, caso em que declarará sua vontade no prazo de 10 (dez) dias contado da realização da penhora.</w:t>
      </w:r>
      <w:r w:rsidR="00B373B7">
        <w:rPr>
          <w:sz w:val="20"/>
          <w:szCs w:val="20"/>
        </w:rPr>
        <w:t xml:space="preserve"> § 2º</w:t>
      </w:r>
      <w:r w:rsidR="00B373B7" w:rsidRPr="00B373B7">
        <w:rPr>
          <w:sz w:val="20"/>
          <w:szCs w:val="20"/>
        </w:rPr>
        <w:t xml:space="preserve"> A sub-rogação não impede o sub-rogado, se não receber o crédito do executado, de prosseguir na execução, nos mesmos autos, penhorando outros bens.</w:t>
      </w:r>
    </w:p>
  </w:footnote>
  <w:footnote w:id="2">
    <w:p w:rsidR="00F05C1E" w:rsidRPr="00F05C1E" w:rsidRDefault="00F05C1E" w:rsidP="00C849C1">
      <w:pPr>
        <w:pStyle w:val="Rodap"/>
        <w:tabs>
          <w:tab w:val="clear" w:pos="8504"/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F05C1E">
        <w:rPr>
          <w:sz w:val="20"/>
          <w:szCs w:val="20"/>
          <w:vertAlign w:val="superscript"/>
        </w:rPr>
        <w:footnoteRef/>
      </w:r>
      <w:r w:rsidR="00B373B7" w:rsidRPr="00B373B7">
        <w:rPr>
          <w:b/>
          <w:sz w:val="20"/>
          <w:szCs w:val="20"/>
        </w:rPr>
        <w:t>Art. 860.</w:t>
      </w:r>
      <w:r w:rsidR="00B373B7" w:rsidRPr="00B373B7">
        <w:rPr>
          <w:sz w:val="20"/>
          <w:szCs w:val="20"/>
        </w:rPr>
        <w:t xml:space="preserve">  Quando o direito estiver sendo pleiteado em juízo, a penhora que recair sobre ele será averbada, com destaque, nos autos pertinentes ao direito e na ação correspondente à penhora, a fim de que esta seja efetivada nos bens que forem adjudicados ou que vierem a caber ao executado.</w:t>
      </w:r>
    </w:p>
  </w:footnote>
  <w:footnote w:id="3">
    <w:p w:rsidR="00F05C1E" w:rsidRPr="00F05C1E" w:rsidRDefault="00F05C1E" w:rsidP="00C849C1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F05C1E">
        <w:rPr>
          <w:sz w:val="20"/>
          <w:szCs w:val="20"/>
          <w:vertAlign w:val="superscript"/>
        </w:rPr>
        <w:footnoteRef/>
      </w:r>
      <w:r w:rsidR="00B373B7" w:rsidRPr="00B373B7">
        <w:rPr>
          <w:b/>
          <w:sz w:val="20"/>
          <w:szCs w:val="20"/>
        </w:rPr>
        <w:t>Art. 858.</w:t>
      </w:r>
      <w:r w:rsidR="00B373B7" w:rsidRPr="00B373B7">
        <w:rPr>
          <w:sz w:val="20"/>
          <w:szCs w:val="20"/>
        </w:rPr>
        <w:t xml:space="preserve"> Quando a penhora recair sobre dívidas de dinheiro a juros, de direito a rendas ou</w:t>
      </w:r>
      <w:r w:rsidR="003C3D22">
        <w:rPr>
          <w:sz w:val="20"/>
          <w:szCs w:val="20"/>
        </w:rPr>
        <w:t xml:space="preserve"> </w:t>
      </w:r>
      <w:r w:rsidR="00B373B7" w:rsidRPr="00B373B7">
        <w:rPr>
          <w:sz w:val="20"/>
          <w:szCs w:val="20"/>
        </w:rPr>
        <w:t>de prestações periódicas, o exequente poderá levantar os juros, os rendimentos ou as</w:t>
      </w:r>
      <w:r w:rsidR="003C3D22">
        <w:rPr>
          <w:sz w:val="20"/>
          <w:szCs w:val="20"/>
        </w:rPr>
        <w:t xml:space="preserve"> </w:t>
      </w:r>
      <w:r w:rsidR="00B373B7" w:rsidRPr="00B373B7">
        <w:rPr>
          <w:sz w:val="20"/>
          <w:szCs w:val="20"/>
        </w:rPr>
        <w:t>prestações à medida que forem sendo depositados, abatendo-se do crédito as</w:t>
      </w:r>
      <w:r w:rsidR="003C3D22">
        <w:rPr>
          <w:sz w:val="20"/>
          <w:szCs w:val="20"/>
        </w:rPr>
        <w:t xml:space="preserve"> </w:t>
      </w:r>
      <w:r w:rsidR="00B373B7" w:rsidRPr="00B373B7">
        <w:rPr>
          <w:sz w:val="20"/>
          <w:szCs w:val="20"/>
        </w:rPr>
        <w:t>importâncias recebidas, conforme as regras de imputação do pagamento</w:t>
      </w:r>
    </w:p>
  </w:footnote>
  <w:footnote w:id="4">
    <w:p w:rsidR="00F05C1E" w:rsidRPr="00F05C1E" w:rsidRDefault="00F05C1E" w:rsidP="00C849C1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F05C1E">
        <w:rPr>
          <w:sz w:val="20"/>
          <w:szCs w:val="20"/>
          <w:vertAlign w:val="superscript"/>
        </w:rPr>
        <w:footnoteRef/>
      </w:r>
      <w:r w:rsidR="00B373B7" w:rsidRPr="00B373B7">
        <w:rPr>
          <w:b/>
          <w:sz w:val="20"/>
          <w:szCs w:val="20"/>
        </w:rPr>
        <w:t>Art. 856</w:t>
      </w:r>
      <w:r w:rsidR="00B373B7" w:rsidRPr="00B373B7">
        <w:rPr>
          <w:sz w:val="20"/>
          <w:szCs w:val="20"/>
        </w:rPr>
        <w:t>.  A penhora de crédito representado por letra de câmbio, nota promissória, duplicata, cheque ou outros títulos far-se-á pela apreensão do documento, esteja ou não este em poder do executado.§ 1</w:t>
      </w:r>
      <w:r w:rsidR="00B373B7">
        <w:rPr>
          <w:sz w:val="20"/>
          <w:szCs w:val="20"/>
        </w:rPr>
        <w:t>º</w:t>
      </w:r>
      <w:r w:rsidR="00B373B7" w:rsidRPr="00B373B7">
        <w:rPr>
          <w:sz w:val="20"/>
          <w:szCs w:val="20"/>
        </w:rPr>
        <w:t xml:space="preserve"> Se o título não for apreendido, mas o terceiro confessar a dívida, será este tido c</w:t>
      </w:r>
      <w:r w:rsidR="00B373B7">
        <w:rPr>
          <w:sz w:val="20"/>
          <w:szCs w:val="20"/>
        </w:rPr>
        <w:t xml:space="preserve">omo depositário da importância. </w:t>
      </w:r>
      <w:r w:rsidR="00B373B7" w:rsidRPr="00B373B7">
        <w:rPr>
          <w:sz w:val="20"/>
          <w:szCs w:val="20"/>
        </w:rPr>
        <w:t>§ 2</w:t>
      </w:r>
      <w:r w:rsidR="00B373B7">
        <w:rPr>
          <w:sz w:val="20"/>
          <w:szCs w:val="20"/>
        </w:rPr>
        <w:t>º</w:t>
      </w:r>
      <w:r w:rsidR="00B373B7" w:rsidRPr="00B373B7">
        <w:rPr>
          <w:sz w:val="20"/>
          <w:szCs w:val="20"/>
        </w:rPr>
        <w:t xml:space="preserve"> O terceiro só se exonerará da obrigação depositando em juízo a importância da dívida.§ 3</w:t>
      </w:r>
      <w:r w:rsidR="00B373B7">
        <w:rPr>
          <w:sz w:val="20"/>
          <w:szCs w:val="20"/>
        </w:rPr>
        <w:t>º</w:t>
      </w:r>
      <w:r w:rsidR="00B373B7" w:rsidRPr="00B373B7">
        <w:rPr>
          <w:sz w:val="20"/>
          <w:szCs w:val="20"/>
        </w:rPr>
        <w:t xml:space="preserve"> Se o terceiro negar o débito em conluio com o executado, a quitação que este lhe der caracterizará fraude à execução.§ 4</w:t>
      </w:r>
      <w:r w:rsidR="00B373B7">
        <w:rPr>
          <w:sz w:val="20"/>
          <w:szCs w:val="20"/>
        </w:rPr>
        <w:t>º</w:t>
      </w:r>
      <w:r w:rsidR="00B373B7" w:rsidRPr="00B373B7">
        <w:rPr>
          <w:sz w:val="20"/>
          <w:szCs w:val="20"/>
        </w:rPr>
        <w:t xml:space="preserve"> A requerimento do exequente, o juiz determinará o comparecimento, em audiência especialmente designada, do executado e do terceiro, a fim de lhes tomar os depoimentos.</w:t>
      </w:r>
    </w:p>
  </w:footnote>
  <w:footnote w:id="5">
    <w:p w:rsidR="00F05C1E" w:rsidRPr="00F05C1E" w:rsidRDefault="00F05C1E" w:rsidP="00C849C1">
      <w:pPr>
        <w:pStyle w:val="Rodap"/>
        <w:tabs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  <w:r w:rsidRPr="00F05C1E">
        <w:rPr>
          <w:sz w:val="20"/>
          <w:szCs w:val="20"/>
          <w:vertAlign w:val="superscript"/>
        </w:rPr>
        <w:footnoteRef/>
      </w:r>
      <w:r w:rsidR="00B373B7" w:rsidRPr="00B373B7">
        <w:rPr>
          <w:b/>
          <w:sz w:val="20"/>
          <w:szCs w:val="20"/>
        </w:rPr>
        <w:t>Art. 855</w:t>
      </w:r>
      <w:r w:rsidR="00B373B7" w:rsidRPr="00B373B7">
        <w:rPr>
          <w:sz w:val="20"/>
          <w:szCs w:val="20"/>
        </w:rPr>
        <w:t>. Quando recair em crédito do executado, enquanto não ocorrer a hipótese prevista</w:t>
      </w:r>
      <w:r w:rsidR="003C3D22">
        <w:rPr>
          <w:sz w:val="20"/>
          <w:szCs w:val="20"/>
        </w:rPr>
        <w:t xml:space="preserve"> </w:t>
      </w:r>
      <w:r w:rsidR="00B373B7" w:rsidRPr="00B373B7">
        <w:rPr>
          <w:sz w:val="20"/>
          <w:szCs w:val="20"/>
        </w:rPr>
        <w:t xml:space="preserve">no art. 856, considerar-se-á </w:t>
      </w:r>
      <w:r w:rsidR="00B373B7">
        <w:rPr>
          <w:sz w:val="20"/>
          <w:szCs w:val="20"/>
        </w:rPr>
        <w:t>feita a penhora pela intimação: (...)</w:t>
      </w:r>
    </w:p>
    <w:p w:rsidR="00F05C1E" w:rsidRPr="00F05C1E" w:rsidRDefault="00F05C1E" w:rsidP="00C849C1">
      <w:pPr>
        <w:pStyle w:val="Rodap"/>
        <w:tabs>
          <w:tab w:val="clear" w:pos="8504"/>
          <w:tab w:val="left" w:pos="142"/>
          <w:tab w:val="right" w:pos="9072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1E"/>
    <w:rsid w:val="00106147"/>
    <w:rsid w:val="00171311"/>
    <w:rsid w:val="00184D86"/>
    <w:rsid w:val="00215743"/>
    <w:rsid w:val="0039284B"/>
    <w:rsid w:val="003C3D22"/>
    <w:rsid w:val="004F4429"/>
    <w:rsid w:val="00552825"/>
    <w:rsid w:val="005655BB"/>
    <w:rsid w:val="00640BC5"/>
    <w:rsid w:val="006D7D9A"/>
    <w:rsid w:val="007A0F51"/>
    <w:rsid w:val="007D200E"/>
    <w:rsid w:val="00824E4B"/>
    <w:rsid w:val="008A24CC"/>
    <w:rsid w:val="008A6489"/>
    <w:rsid w:val="009A195E"/>
    <w:rsid w:val="009A6AE8"/>
    <w:rsid w:val="00AE64CE"/>
    <w:rsid w:val="00B373B7"/>
    <w:rsid w:val="00B43A45"/>
    <w:rsid w:val="00BB0361"/>
    <w:rsid w:val="00C02384"/>
    <w:rsid w:val="00C246D8"/>
    <w:rsid w:val="00C26BD3"/>
    <w:rsid w:val="00C849C1"/>
    <w:rsid w:val="00C92530"/>
    <w:rsid w:val="00D26E47"/>
    <w:rsid w:val="00F05C1E"/>
    <w:rsid w:val="00FC1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71FA"/>
  <w15:docId w15:val="{53DFEAA1-F2DB-48FA-B5E1-2D8927AE6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F05C1E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F05C1E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F05C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05C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rmal"/>
    <w:rsid w:val="00F05C1E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omentrios">
    <w:name w:val="Comentários"/>
    <w:basedOn w:val="Normal"/>
    <w:rsid w:val="00F05C1E"/>
    <w:pPr>
      <w:autoSpaceDE w:val="0"/>
      <w:autoSpaceDN w:val="0"/>
      <w:adjustRightInd w:val="0"/>
      <w:spacing w:after="0" w:line="240" w:lineRule="atLeast"/>
      <w:ind w:left="227"/>
      <w:jc w:val="both"/>
      <w:textAlignment w:val="center"/>
    </w:pPr>
    <w:rPr>
      <w:rFonts w:ascii="Garamond" w:eastAsia="Times New Roman" w:hAnsi="Garamond" w:cs="Garamond"/>
      <w:color w:val="000000"/>
      <w:sz w:val="20"/>
      <w:szCs w:val="20"/>
      <w:lang w:eastAsia="pt-BR"/>
    </w:rPr>
  </w:style>
  <w:style w:type="paragraph" w:customStyle="1" w:styleId="Centralizado">
    <w:name w:val="Centralizado"/>
    <w:basedOn w:val="Normal"/>
    <w:rsid w:val="00F05C1E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246D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246D8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246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5EAB-9886-4373-A378-7C2F671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2020-06-29T13:16:00Z</dcterms:created>
  <dcterms:modified xsi:type="dcterms:W3CDTF">2020-08-24T19:23:00Z</dcterms:modified>
</cp:coreProperties>
</file>