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1F" w:rsidRDefault="0065371F" w:rsidP="0074787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65371F">
        <w:rPr>
          <w:rFonts w:ascii="Arial Black" w:hAnsi="Arial Black" w:cs="Times New Roman"/>
          <w:sz w:val="24"/>
          <w:szCs w:val="24"/>
        </w:rPr>
        <w:t>MODELO DE PETIÇÃO</w:t>
      </w:r>
    </w:p>
    <w:p w:rsidR="001F5725" w:rsidRDefault="00AE1FCF" w:rsidP="00747875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7B1C6A" w:rsidRPr="0065371F">
        <w:rPr>
          <w:rFonts w:ascii="Arial Black" w:hAnsi="Arial Black" w:cs="Times New Roman"/>
          <w:sz w:val="24"/>
          <w:szCs w:val="24"/>
        </w:rPr>
        <w:t>PENHORA</w:t>
      </w:r>
      <w:r w:rsidR="005D0D75" w:rsidRPr="0065371F">
        <w:rPr>
          <w:rFonts w:ascii="Arial Black" w:hAnsi="Arial Black" w:cs="Times New Roman"/>
          <w:sz w:val="24"/>
          <w:szCs w:val="24"/>
        </w:rPr>
        <w:t>.</w:t>
      </w:r>
      <w:r w:rsidR="00747875" w:rsidRPr="0065371F">
        <w:rPr>
          <w:rFonts w:ascii="Arial Black" w:hAnsi="Arial Black" w:cs="Times New Roman"/>
          <w:sz w:val="24"/>
          <w:szCs w:val="24"/>
        </w:rPr>
        <w:t xml:space="preserve"> </w:t>
      </w:r>
      <w:r w:rsidR="001F5725" w:rsidRPr="0065371F">
        <w:rPr>
          <w:rFonts w:ascii="Arial Black" w:hAnsi="Arial Black" w:cs="Times New Roman"/>
          <w:sz w:val="24"/>
          <w:szCs w:val="24"/>
        </w:rPr>
        <w:t>BEM INDIVISÍVEL DO CASAL. CÔNJUGE</w:t>
      </w:r>
      <w:r w:rsidR="00747875" w:rsidRPr="0065371F">
        <w:rPr>
          <w:rFonts w:ascii="Arial Black" w:hAnsi="Arial Black" w:cs="Times New Roman"/>
          <w:sz w:val="24"/>
          <w:szCs w:val="24"/>
        </w:rPr>
        <w:t xml:space="preserve"> </w:t>
      </w:r>
      <w:r w:rsidR="001F5725" w:rsidRPr="0065371F">
        <w:rPr>
          <w:rFonts w:ascii="Arial Black" w:hAnsi="Arial Black" w:cs="Times New Roman"/>
          <w:sz w:val="24"/>
          <w:szCs w:val="24"/>
        </w:rPr>
        <w:t>ALHEIO À EXECUÇÃO</w:t>
      </w:r>
      <w:r w:rsidR="007B1C6A" w:rsidRPr="0065371F">
        <w:rPr>
          <w:rFonts w:ascii="Arial Black" w:hAnsi="Arial Black" w:cs="Times New Roman"/>
          <w:sz w:val="24"/>
          <w:szCs w:val="24"/>
        </w:rPr>
        <w:t xml:space="preserve">. </w:t>
      </w:r>
      <w:r w:rsidR="005D0D75" w:rsidRPr="0065371F">
        <w:rPr>
          <w:rFonts w:ascii="Arial Black" w:hAnsi="Arial Black" w:cs="Times New Roman"/>
          <w:sz w:val="24"/>
          <w:szCs w:val="24"/>
        </w:rPr>
        <w:t>LEILÃO</w:t>
      </w:r>
    </w:p>
    <w:p w:rsidR="0026459E" w:rsidRPr="008613C1" w:rsidRDefault="0026459E" w:rsidP="0026459E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5D0D75" w:rsidRPr="001F5725" w:rsidRDefault="005D0D7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992913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1F5725">
        <w:rPr>
          <w:rFonts w:ascii="Times New Roman" w:hAnsi="Times New Roman" w:cs="Times New Roman"/>
          <w:sz w:val="24"/>
          <w:szCs w:val="24"/>
        </w:rPr>
        <w:t>e ...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5725">
        <w:rPr>
          <w:rFonts w:ascii="Times New Roman" w:hAnsi="Times New Roman" w:cs="Times New Roman"/>
          <w:sz w:val="24"/>
          <w:szCs w:val="24"/>
        </w:rPr>
        <w:t>Execução n. ...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1F5725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1F5725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F5725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respeitosamente, aduzir o que se segue: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5725">
        <w:rPr>
          <w:rFonts w:ascii="Times New Roman" w:hAnsi="Times New Roman" w:cs="Times New Roman"/>
          <w:sz w:val="24"/>
          <w:szCs w:val="24"/>
        </w:rPr>
        <w:t>1. A penhora efetivada nesses autos r</w:t>
      </w:r>
      <w:r>
        <w:rPr>
          <w:rFonts w:ascii="Times New Roman" w:hAnsi="Times New Roman" w:cs="Times New Roman"/>
          <w:sz w:val="24"/>
          <w:szCs w:val="24"/>
        </w:rPr>
        <w:t>ecaiu sobre a metade, 50% (cinqu</w:t>
      </w:r>
      <w:r w:rsidRPr="001F5725">
        <w:rPr>
          <w:rFonts w:ascii="Times New Roman" w:hAnsi="Times New Roman" w:cs="Times New Roman"/>
          <w:sz w:val="24"/>
          <w:szCs w:val="24"/>
        </w:rPr>
        <w:t>enta por cento), do veículo de propriedade comum do executado com sua esposa, marca ...,</w:t>
      </w:r>
      <w:r w:rsidR="00AE1FCF">
        <w:rPr>
          <w:rFonts w:ascii="Times New Roman" w:hAnsi="Times New Roman" w:cs="Times New Roman"/>
          <w:sz w:val="24"/>
          <w:szCs w:val="24"/>
        </w:rPr>
        <w:t xml:space="preserve"> ano/fabricação .../..., placa .</w:t>
      </w:r>
      <w:bookmarkStart w:id="0" w:name="_GoBack"/>
      <w:bookmarkEnd w:id="0"/>
      <w:r w:rsidRPr="001F5725">
        <w:rPr>
          <w:rFonts w:ascii="Times New Roman" w:hAnsi="Times New Roman" w:cs="Times New Roman"/>
          <w:sz w:val="24"/>
          <w:szCs w:val="24"/>
        </w:rPr>
        <w:t>.., conforme auto de penhora de fls. ...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74787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esposa do executado é co</w:t>
      </w:r>
      <w:r w:rsidR="001F5725" w:rsidRPr="001F5725">
        <w:rPr>
          <w:rFonts w:ascii="Times New Roman" w:hAnsi="Times New Roman" w:cs="Times New Roman"/>
          <w:sz w:val="24"/>
          <w:szCs w:val="24"/>
        </w:rPr>
        <w:t>proprietária do veículo, mas não figura como devedora na presente execução e a sua meação foi apartada no ato da penhora.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5725">
        <w:rPr>
          <w:rFonts w:ascii="Times New Roman" w:hAnsi="Times New Roman" w:cs="Times New Roman"/>
          <w:sz w:val="24"/>
          <w:szCs w:val="24"/>
        </w:rPr>
        <w:t>3. Por ser indivisível, o veículo penhorado foi levado à leilão, tendo sido arrematado pelo valor de R$ ... (...), expedido o auto de arrematação.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57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F5725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1F5725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1F5725">
        <w:rPr>
          <w:rFonts w:ascii="Times New Roman" w:hAnsi="Times New Roman" w:cs="Times New Roman"/>
          <w:sz w:val="24"/>
          <w:szCs w:val="24"/>
        </w:rPr>
        <w:t>, o exequente requer: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5725">
        <w:rPr>
          <w:rFonts w:ascii="Times New Roman" w:hAnsi="Times New Roman" w:cs="Times New Roman"/>
          <w:sz w:val="24"/>
          <w:szCs w:val="24"/>
        </w:rPr>
        <w:t>a) seja e</w:t>
      </w:r>
      <w:r>
        <w:rPr>
          <w:rFonts w:ascii="Times New Roman" w:hAnsi="Times New Roman" w:cs="Times New Roman"/>
          <w:sz w:val="24"/>
          <w:szCs w:val="24"/>
        </w:rPr>
        <w:t>xpedido alvará em favor do exequ</w:t>
      </w:r>
      <w:r w:rsidRPr="001F5725">
        <w:rPr>
          <w:rFonts w:ascii="Times New Roman" w:hAnsi="Times New Roman" w:cs="Times New Roman"/>
          <w:sz w:val="24"/>
          <w:szCs w:val="24"/>
        </w:rPr>
        <w:t>ente para o levantamento da metade do produto da alienação judicial (R$ ...);</w:t>
      </w:r>
    </w:p>
    <w:p w:rsidR="001F5725" w:rsidRPr="001F5725" w:rsidRDefault="001F572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5725" w:rsidRPr="001F5725" w:rsidRDefault="00747875" w:rsidP="0074787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seja intimada a co</w:t>
      </w:r>
      <w:r w:rsidR="001F5725" w:rsidRPr="001F5725">
        <w:rPr>
          <w:rFonts w:ascii="Times New Roman" w:hAnsi="Times New Roman" w:cs="Times New Roman"/>
          <w:sz w:val="24"/>
          <w:szCs w:val="24"/>
        </w:rPr>
        <w:t xml:space="preserve">proprietária do veículo arrematado, por meio do seu ilustre advogado, para o levantamento da outra metade, </w:t>
      </w:r>
      <w:proofErr w:type="spellStart"/>
      <w:r w:rsidR="001F5725" w:rsidRPr="001F5725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1F5725" w:rsidRPr="001F5725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="001F5725" w:rsidRPr="001F5725">
        <w:rPr>
          <w:rFonts w:ascii="Times New Roman" w:hAnsi="Times New Roman" w:cs="Times New Roman"/>
          <w:sz w:val="24"/>
          <w:szCs w:val="24"/>
        </w:rPr>
        <w:t xml:space="preserve"> art. </w:t>
      </w:r>
      <w:r w:rsidR="00071B4A">
        <w:rPr>
          <w:rFonts w:ascii="Times New Roman" w:hAnsi="Times New Roman" w:cs="Times New Roman"/>
          <w:sz w:val="24"/>
          <w:szCs w:val="24"/>
        </w:rPr>
        <w:t>843</w:t>
      </w:r>
      <w:r w:rsidR="001F5725" w:rsidRPr="001F5725">
        <w:rPr>
          <w:rFonts w:ascii="Times New Roman" w:hAnsi="Times New Roman" w:cs="Times New Roman"/>
          <w:sz w:val="24"/>
          <w:szCs w:val="24"/>
        </w:rPr>
        <w:t xml:space="preserve"> do CPC</w:t>
      </w:r>
      <w:r w:rsidR="001F5725" w:rsidRPr="001F57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1F5725" w:rsidRPr="001F5725">
        <w:rPr>
          <w:rFonts w:ascii="Times New Roman" w:hAnsi="Times New Roman" w:cs="Times New Roman"/>
          <w:sz w:val="24"/>
          <w:szCs w:val="24"/>
        </w:rPr>
        <w:t>.</w:t>
      </w:r>
    </w:p>
    <w:p w:rsidR="001F5725" w:rsidRPr="001F5725" w:rsidRDefault="001F5725" w:rsidP="0074787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5D0D75" w:rsidRPr="001F5725" w:rsidRDefault="001F5725" w:rsidP="00747875">
      <w:pPr>
        <w:ind w:right="-568"/>
        <w:jc w:val="center"/>
      </w:pPr>
      <w:r w:rsidRPr="001F5725">
        <w:t>P. Deferimento.</w:t>
      </w:r>
    </w:p>
    <w:p w:rsidR="001F5725" w:rsidRPr="001F5725" w:rsidRDefault="001F5725" w:rsidP="00747875">
      <w:pPr>
        <w:ind w:right="-568"/>
        <w:jc w:val="center"/>
      </w:pPr>
      <w:r w:rsidRPr="001F5725">
        <w:t>(Local e data)</w:t>
      </w:r>
    </w:p>
    <w:p w:rsidR="001F5725" w:rsidRPr="001F5725" w:rsidRDefault="001F5725" w:rsidP="00747875">
      <w:pPr>
        <w:ind w:right="-568"/>
        <w:jc w:val="center"/>
      </w:pPr>
      <w:r w:rsidRPr="001F5725">
        <w:t xml:space="preserve"> (Assinatura e OAB do Advogado)</w:t>
      </w:r>
    </w:p>
    <w:p w:rsidR="007D200E" w:rsidRPr="001F5725" w:rsidRDefault="007D200E" w:rsidP="00747875">
      <w:pPr>
        <w:ind w:right="-568"/>
      </w:pPr>
    </w:p>
    <w:sectPr w:rsidR="007D200E" w:rsidRPr="001F5725" w:rsidSect="00DB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F" w:rsidRDefault="00871ADF" w:rsidP="001F5725">
      <w:r>
        <w:separator/>
      </w:r>
    </w:p>
  </w:endnote>
  <w:endnote w:type="continuationSeparator" w:id="0">
    <w:p w:rsidR="00871ADF" w:rsidRDefault="00871ADF" w:rsidP="001F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F" w:rsidRDefault="00871ADF" w:rsidP="001F5725">
      <w:r>
        <w:separator/>
      </w:r>
    </w:p>
  </w:footnote>
  <w:footnote w:type="continuationSeparator" w:id="0">
    <w:p w:rsidR="00871ADF" w:rsidRDefault="00871ADF" w:rsidP="001F5725">
      <w:r>
        <w:continuationSeparator/>
      </w:r>
    </w:p>
  </w:footnote>
  <w:footnote w:id="1">
    <w:p w:rsidR="00071B4A" w:rsidRPr="00071B4A" w:rsidRDefault="001F5725" w:rsidP="00747875">
      <w:pPr>
        <w:pStyle w:val="artigo"/>
        <w:spacing w:before="0" w:beforeAutospacing="0" w:after="0" w:afterAutospacing="0"/>
        <w:ind w:right="-568"/>
        <w:rPr>
          <w:color w:val="000000"/>
          <w:sz w:val="20"/>
          <w:szCs w:val="20"/>
        </w:rPr>
      </w:pPr>
      <w:r w:rsidRPr="00071B4A">
        <w:rPr>
          <w:sz w:val="20"/>
          <w:szCs w:val="20"/>
          <w:vertAlign w:val="superscript"/>
        </w:rPr>
        <w:footnoteRef/>
      </w:r>
      <w:r w:rsidR="00071B4A" w:rsidRPr="00071B4A">
        <w:rPr>
          <w:b/>
          <w:color w:val="000000"/>
          <w:sz w:val="20"/>
          <w:szCs w:val="20"/>
        </w:rPr>
        <w:t>Art. 843.</w:t>
      </w:r>
      <w:r w:rsidR="00071B4A" w:rsidRPr="00071B4A">
        <w:rPr>
          <w:color w:val="000000"/>
          <w:sz w:val="20"/>
          <w:szCs w:val="20"/>
        </w:rPr>
        <w:t xml:space="preserve">  Tratando-se de penhora de bem indivisível, o equivalente à quota-parte do </w:t>
      </w:r>
      <w:proofErr w:type="spellStart"/>
      <w:r w:rsidR="00071B4A" w:rsidRPr="00071B4A">
        <w:rPr>
          <w:color w:val="000000"/>
          <w:sz w:val="20"/>
          <w:szCs w:val="20"/>
        </w:rPr>
        <w:t>co</w:t>
      </w:r>
      <w:r w:rsidR="005D0D75">
        <w:rPr>
          <w:color w:val="000000"/>
          <w:sz w:val="20"/>
          <w:szCs w:val="20"/>
        </w:rPr>
        <w:t>-</w:t>
      </w:r>
      <w:r w:rsidR="00071B4A" w:rsidRPr="00071B4A">
        <w:rPr>
          <w:color w:val="000000"/>
          <w:sz w:val="20"/>
          <w:szCs w:val="20"/>
        </w:rPr>
        <w:t>proprietário</w:t>
      </w:r>
      <w:proofErr w:type="spellEnd"/>
      <w:r w:rsidR="00071B4A" w:rsidRPr="00071B4A">
        <w:rPr>
          <w:color w:val="000000"/>
          <w:sz w:val="20"/>
          <w:szCs w:val="20"/>
        </w:rPr>
        <w:t xml:space="preserve"> ou do cônjuge alheio à execução recairá sobre o produto da alienação do bem.</w:t>
      </w:r>
    </w:p>
    <w:p w:rsidR="001F5725" w:rsidRPr="001F5725" w:rsidRDefault="001F5725" w:rsidP="00747875">
      <w:pPr>
        <w:pStyle w:val="Rodap"/>
        <w:tabs>
          <w:tab w:val="clear" w:pos="8504"/>
          <w:tab w:val="left" w:pos="142"/>
          <w:tab w:val="right" w:pos="9356"/>
        </w:tabs>
        <w:spacing w:before="100" w:after="100"/>
        <w:ind w:right="-568"/>
        <w:jc w:val="both"/>
        <w:rPr>
          <w:sz w:val="20"/>
          <w:szCs w:val="20"/>
        </w:rPr>
      </w:pPr>
      <w:bookmarkStart w:id="1" w:name="art843§1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5"/>
    <w:rsid w:val="00071B4A"/>
    <w:rsid w:val="000A7152"/>
    <w:rsid w:val="001313BF"/>
    <w:rsid w:val="001F5725"/>
    <w:rsid w:val="0026459E"/>
    <w:rsid w:val="00396D4F"/>
    <w:rsid w:val="00400172"/>
    <w:rsid w:val="004E7179"/>
    <w:rsid w:val="005D0D75"/>
    <w:rsid w:val="0065371F"/>
    <w:rsid w:val="0070130D"/>
    <w:rsid w:val="00747875"/>
    <w:rsid w:val="007A05E1"/>
    <w:rsid w:val="007B1C6A"/>
    <w:rsid w:val="007D200E"/>
    <w:rsid w:val="00871ADF"/>
    <w:rsid w:val="0089378B"/>
    <w:rsid w:val="00992913"/>
    <w:rsid w:val="009E405F"/>
    <w:rsid w:val="00A72743"/>
    <w:rsid w:val="00AE1FCF"/>
    <w:rsid w:val="00AE52B6"/>
    <w:rsid w:val="00B7077A"/>
    <w:rsid w:val="00CF4FEB"/>
    <w:rsid w:val="00DA2FA9"/>
    <w:rsid w:val="00DB060A"/>
    <w:rsid w:val="00F35A35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FE03"/>
  <w15:docId w15:val="{DC65F244-F865-47A2-9DF9-8AC36DF3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F5725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F5725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F5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7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F5725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1F5725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artigo">
    <w:name w:val="artigo"/>
    <w:basedOn w:val="Normal"/>
    <w:rsid w:val="00071B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07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2020-06-26T20:38:00Z</dcterms:created>
  <dcterms:modified xsi:type="dcterms:W3CDTF">2020-08-24T19:19:00Z</dcterms:modified>
</cp:coreProperties>
</file>