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EA" w:rsidRPr="00E64AEA" w:rsidRDefault="00E64AEA" w:rsidP="00A54E80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E64AEA">
        <w:rPr>
          <w:rFonts w:ascii="Arial Black" w:hAnsi="Arial Black" w:cs="Times New Roman"/>
          <w:sz w:val="24"/>
          <w:szCs w:val="24"/>
        </w:rPr>
        <w:t>MODELO DE PETIÇÃO</w:t>
      </w:r>
    </w:p>
    <w:p w:rsidR="00355C74" w:rsidRDefault="00465963" w:rsidP="00A54E80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901A22" w:rsidRPr="00E64AEA">
        <w:rPr>
          <w:rFonts w:ascii="Arial Black" w:hAnsi="Arial Black" w:cs="Times New Roman"/>
          <w:sz w:val="24"/>
          <w:szCs w:val="24"/>
        </w:rPr>
        <w:t>OBRIGAÇÃO DE ENTREGA</w:t>
      </w:r>
      <w:r w:rsidR="00991757" w:rsidRPr="00E64AEA">
        <w:rPr>
          <w:rFonts w:ascii="Arial Black" w:hAnsi="Arial Black" w:cs="Times New Roman"/>
          <w:sz w:val="24"/>
          <w:szCs w:val="24"/>
        </w:rPr>
        <w:t>R</w:t>
      </w:r>
      <w:r w:rsidR="00901A22" w:rsidRPr="00E64AEA">
        <w:rPr>
          <w:rFonts w:ascii="Arial Black" w:hAnsi="Arial Black" w:cs="Times New Roman"/>
          <w:sz w:val="24"/>
          <w:szCs w:val="24"/>
        </w:rPr>
        <w:t xml:space="preserve"> COISA CERTA. </w:t>
      </w:r>
      <w:r w:rsidR="00355C74" w:rsidRPr="00E64AEA">
        <w:rPr>
          <w:rFonts w:ascii="Arial Black" w:hAnsi="Arial Black" w:cs="Times New Roman"/>
          <w:sz w:val="24"/>
          <w:szCs w:val="24"/>
        </w:rPr>
        <w:t>TÍ</w:t>
      </w:r>
      <w:r w:rsidR="00876939" w:rsidRPr="00E64AEA">
        <w:rPr>
          <w:rFonts w:ascii="Arial Black" w:hAnsi="Arial Black" w:cs="Times New Roman"/>
          <w:sz w:val="24"/>
          <w:szCs w:val="24"/>
        </w:rPr>
        <w:t xml:space="preserve">TULO EXTRAJUDICIAL. </w:t>
      </w:r>
      <w:r w:rsidR="00901A22" w:rsidRPr="00E64AEA">
        <w:rPr>
          <w:rFonts w:ascii="Arial Black" w:hAnsi="Arial Black" w:cs="Times New Roman"/>
          <w:sz w:val="24"/>
          <w:szCs w:val="24"/>
        </w:rPr>
        <w:t>INICIAL</w:t>
      </w:r>
    </w:p>
    <w:p w:rsidR="00355C74" w:rsidRPr="003D5B1C" w:rsidRDefault="003D5B1C" w:rsidP="003D5B1C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A63FEE" w:rsidRPr="00A54E80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A63FEE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</w:p>
    <w:p w:rsidR="00A63FEE" w:rsidRPr="00355C74" w:rsidRDefault="00355C74" w:rsidP="00A54E80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- Se o devedor pretender atender a inicial, “</w:t>
      </w:r>
      <w:r w:rsidRPr="00A54E80">
        <w:rPr>
          <w:rFonts w:ascii="Times New Roman" w:hAnsi="Times New Roman" w:cs="Times New Roman"/>
          <w:i/>
          <w:sz w:val="24"/>
          <w:szCs w:val="24"/>
        </w:rPr>
        <w:t>entregará</w:t>
      </w:r>
      <w:r w:rsidRPr="00355C74">
        <w:rPr>
          <w:rFonts w:ascii="Times New Roman" w:hAnsi="Times New Roman" w:cs="Times New Roman"/>
          <w:sz w:val="24"/>
          <w:szCs w:val="24"/>
        </w:rPr>
        <w:t xml:space="preserve">” a coisa (CPC, art. </w:t>
      </w:r>
      <w:r w:rsidR="002D2140">
        <w:rPr>
          <w:rFonts w:ascii="Times New Roman" w:hAnsi="Times New Roman" w:cs="Times New Roman"/>
          <w:sz w:val="24"/>
          <w:szCs w:val="24"/>
        </w:rPr>
        <w:t>807</w:t>
      </w:r>
      <w:r w:rsidRPr="00355C74">
        <w:rPr>
          <w:rFonts w:ascii="Times New Roman" w:hAnsi="Times New Roman" w:cs="Times New Roman"/>
          <w:sz w:val="24"/>
          <w:szCs w:val="24"/>
        </w:rPr>
        <w:t>). Mas, se almejar opor embargos do devedor, terá de “</w:t>
      </w:r>
      <w:r w:rsidRPr="00A54E80">
        <w:rPr>
          <w:rFonts w:ascii="Times New Roman" w:hAnsi="Times New Roman" w:cs="Times New Roman"/>
          <w:i/>
          <w:sz w:val="24"/>
          <w:szCs w:val="24"/>
        </w:rPr>
        <w:t>deposita</w:t>
      </w:r>
      <w:r w:rsidRPr="00355C74">
        <w:rPr>
          <w:rFonts w:ascii="Times New Roman" w:hAnsi="Times New Roman" w:cs="Times New Roman"/>
          <w:sz w:val="24"/>
          <w:szCs w:val="24"/>
        </w:rPr>
        <w:t>r” a coisa, lavrando-se o competente auto de depósito.</w:t>
      </w:r>
    </w:p>
    <w:p w:rsidR="00355C74" w:rsidRPr="00355C74" w:rsidRDefault="00355C74" w:rsidP="00A54E80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- O valor da causa corresponderá ao do objeto da obrigação de entrega da coisa certa.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991757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Exmo. Sr. J</w:t>
      </w:r>
      <w:r>
        <w:rPr>
          <w:rFonts w:ascii="Times New Roman" w:hAnsi="Times New Roman" w:cs="Times New Roman"/>
          <w:sz w:val="24"/>
          <w:szCs w:val="24"/>
        </w:rPr>
        <w:t>uiz de Direito da ... Vara da Comarca d</w:t>
      </w:r>
      <w:r w:rsidRPr="00355C74">
        <w:rPr>
          <w:rFonts w:ascii="Times New Roman" w:hAnsi="Times New Roman" w:cs="Times New Roman"/>
          <w:sz w:val="24"/>
          <w:szCs w:val="24"/>
        </w:rPr>
        <w:t>e ...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355C7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55C74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355C74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355C74">
        <w:rPr>
          <w:rFonts w:ascii="Times New Roman" w:hAnsi="Times New Roman" w:cs="Times New Roman"/>
          <w:sz w:val="24"/>
          <w:szCs w:val="24"/>
        </w:rPr>
        <w:t xml:space="preserve">instrumento de procuração em anexo (doc. n.. ...), vem, respeitosamente, promover a presente EXECUÇÃO DA OBRIGAÇÃO DA ENTREGA DE COISA CERTA (CPC, arts. </w:t>
      </w:r>
      <w:r w:rsidR="0058779D">
        <w:rPr>
          <w:rFonts w:ascii="Times New Roman" w:hAnsi="Times New Roman" w:cs="Times New Roman"/>
          <w:sz w:val="24"/>
          <w:szCs w:val="24"/>
        </w:rPr>
        <w:t>806</w:t>
      </w:r>
      <w:r w:rsidRPr="00355C74">
        <w:rPr>
          <w:rFonts w:ascii="Times New Roman" w:hAnsi="Times New Roman" w:cs="Times New Roman"/>
          <w:i/>
          <w:iCs/>
          <w:sz w:val="24"/>
          <w:szCs w:val="24"/>
        </w:rPr>
        <w:t>usque</w:t>
      </w:r>
      <w:r w:rsidR="0058779D" w:rsidRPr="00810DF8">
        <w:rPr>
          <w:rFonts w:ascii="Times New Roman" w:hAnsi="Times New Roman" w:cs="Times New Roman"/>
          <w:iCs/>
          <w:sz w:val="24"/>
          <w:szCs w:val="24"/>
        </w:rPr>
        <w:t>810</w:t>
      </w:r>
      <w:r w:rsidRPr="00355C74">
        <w:rPr>
          <w:rFonts w:ascii="Times New Roman" w:hAnsi="Times New Roman" w:cs="Times New Roman"/>
          <w:sz w:val="24"/>
          <w:szCs w:val="24"/>
        </w:rPr>
        <w:t>) contra (nome, qualificação e endereço), pelas razões de direito adiante articuladas: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 xml:space="preserve">1. Por meio do </w:t>
      </w:r>
      <w:r w:rsidRPr="00355C74">
        <w:rPr>
          <w:rFonts w:ascii="Times New Roman" w:hAnsi="Times New Roman" w:cs="Times New Roman"/>
          <w:i/>
          <w:iCs/>
          <w:sz w:val="24"/>
          <w:szCs w:val="24"/>
        </w:rPr>
        <w:t>“Contrato de Engorda de Gado”</w:t>
      </w:r>
      <w:r>
        <w:rPr>
          <w:rFonts w:ascii="Times New Roman" w:hAnsi="Times New Roman" w:cs="Times New Roman"/>
          <w:sz w:val="24"/>
          <w:szCs w:val="24"/>
        </w:rPr>
        <w:t xml:space="preserve"> firmado em ...., o exequ</w:t>
      </w:r>
      <w:r w:rsidRPr="00355C74">
        <w:rPr>
          <w:rFonts w:ascii="Times New Roman" w:hAnsi="Times New Roman" w:cs="Times New Roman"/>
          <w:sz w:val="24"/>
          <w:szCs w:val="24"/>
        </w:rPr>
        <w:t>ente deu para o executado 100 (cem) bezerros nelore, cada um pesando 06 (seis) arrobas, para o executado cuidar e criar para engorda em regime pastoreiro, pelo período de 24 (vinte e quatro) meses, iniciando em ... e expirando em ... As despesas com alimentação e pastagem ficariam por conta do executado. Esses bezerros ficariam confinados na Fazenda ...de propriedade do executado, localizada nesta cidade.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2.Na cláusula ..., estabeleceu-se que dos 100 (cem) bezerros que recebeu para pastorar no período acima, o executado ficaria com 40 (quarenta) bezerros, como forma de lhe ressarcir pela despesas com a criação.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 xml:space="preserve">3.Neste mesmo </w:t>
      </w:r>
      <w:r w:rsidRPr="00355C74">
        <w:rPr>
          <w:rFonts w:ascii="Times New Roman" w:hAnsi="Times New Roman" w:cs="Times New Roman"/>
          <w:i/>
          <w:iCs/>
          <w:sz w:val="24"/>
          <w:szCs w:val="24"/>
        </w:rPr>
        <w:t>“Contrato de Engorda de Gado”</w:t>
      </w:r>
      <w:r w:rsidRPr="00355C74">
        <w:rPr>
          <w:rFonts w:ascii="Times New Roman" w:hAnsi="Times New Roman" w:cs="Times New Roman"/>
          <w:sz w:val="24"/>
          <w:szCs w:val="24"/>
        </w:rPr>
        <w:t xml:space="preserve">,na cláusula ..., o executado assumiu </w:t>
      </w:r>
      <w:r>
        <w:rPr>
          <w:rFonts w:ascii="Times New Roman" w:hAnsi="Times New Roman" w:cs="Times New Roman"/>
          <w:sz w:val="24"/>
          <w:szCs w:val="24"/>
        </w:rPr>
        <w:t>a obrigação de entregar ao exequ</w:t>
      </w:r>
      <w:r w:rsidRPr="00355C74">
        <w:rPr>
          <w:rFonts w:ascii="Times New Roman" w:hAnsi="Times New Roman" w:cs="Times New Roman"/>
          <w:sz w:val="24"/>
          <w:szCs w:val="24"/>
        </w:rPr>
        <w:t>ente coisa certa, nestes termos: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 xml:space="preserve">- na </w:t>
      </w:r>
      <w:r w:rsidRPr="00355C74">
        <w:rPr>
          <w:rFonts w:ascii="Times New Roman" w:hAnsi="Times New Roman" w:cs="Times New Roman"/>
          <w:i/>
          <w:iCs/>
          <w:sz w:val="24"/>
          <w:szCs w:val="24"/>
          <w:u w:color="000000"/>
        </w:rPr>
        <w:t>data certa</w:t>
      </w:r>
      <w:r w:rsidRPr="00355C74">
        <w:rPr>
          <w:rFonts w:ascii="Times New Roman" w:hAnsi="Times New Roman" w:cs="Times New Roman"/>
          <w:sz w:val="24"/>
          <w:szCs w:val="24"/>
        </w:rPr>
        <w:t xml:space="preserve">de ..., entregará a </w:t>
      </w:r>
      <w:r w:rsidRPr="00355C74">
        <w:rPr>
          <w:rFonts w:ascii="Times New Roman" w:hAnsi="Times New Roman" w:cs="Times New Roman"/>
          <w:i/>
          <w:iCs/>
          <w:sz w:val="24"/>
          <w:szCs w:val="24"/>
          <w:u w:color="000000"/>
        </w:rPr>
        <w:t>quantia certa</w:t>
      </w:r>
      <w:r w:rsidRPr="00355C74">
        <w:rPr>
          <w:rFonts w:ascii="Times New Roman" w:hAnsi="Times New Roman" w:cs="Times New Roman"/>
          <w:sz w:val="24"/>
          <w:szCs w:val="24"/>
        </w:rPr>
        <w:t xml:space="preserve"> de 60 (sessenta) bois, com o </w:t>
      </w:r>
      <w:r w:rsidRPr="00355C74">
        <w:rPr>
          <w:rFonts w:ascii="Times New Roman" w:hAnsi="Times New Roman" w:cs="Times New Roman"/>
          <w:i/>
          <w:iCs/>
          <w:sz w:val="24"/>
          <w:szCs w:val="24"/>
          <w:u w:color="000000"/>
        </w:rPr>
        <w:t>peso certo</w:t>
      </w:r>
      <w:r w:rsidRPr="00355C74">
        <w:rPr>
          <w:rFonts w:ascii="Times New Roman" w:hAnsi="Times New Roman" w:cs="Times New Roman"/>
          <w:sz w:val="24"/>
          <w:szCs w:val="24"/>
        </w:rPr>
        <w:t xml:space="preserve"> e total de 840 (oitocentos e quarenta) arrobas (doc. n. ...).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 xml:space="preserve">4.Aludido contrato foi assinado pelos contendores, acompanhados de 02 (duas) testemunhas, constituindo, por isso, um título de crédito extrajudicial (CPC, art. </w:t>
      </w:r>
      <w:r w:rsidR="0058779D">
        <w:rPr>
          <w:rFonts w:ascii="Times New Roman" w:hAnsi="Times New Roman" w:cs="Times New Roman"/>
          <w:sz w:val="24"/>
          <w:szCs w:val="24"/>
        </w:rPr>
        <w:t>784</w:t>
      </w:r>
      <w:r w:rsidRPr="00355C74">
        <w:rPr>
          <w:rFonts w:ascii="Times New Roman" w:hAnsi="Times New Roman" w:cs="Times New Roman"/>
          <w:sz w:val="24"/>
          <w:szCs w:val="24"/>
        </w:rPr>
        <w:t xml:space="preserve">, </w:t>
      </w:r>
      <w:r w:rsidR="0058779D">
        <w:rPr>
          <w:rFonts w:ascii="Times New Roman" w:hAnsi="Times New Roman" w:cs="Times New Roman"/>
          <w:sz w:val="24"/>
          <w:szCs w:val="24"/>
        </w:rPr>
        <w:t>I</w:t>
      </w:r>
      <w:r w:rsidRPr="00355C74">
        <w:rPr>
          <w:rFonts w:ascii="Times New Roman" w:hAnsi="Times New Roman" w:cs="Times New Roman"/>
          <w:sz w:val="24"/>
          <w:szCs w:val="24"/>
        </w:rPr>
        <w:t>II).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5.Na data aprazada, o executado descumpriu sua obrigação da entrega de coisa certa dos 60 (sessenta) bois nelore, pesando o total de 840 (oitocentos e quarenta) arrobas. Notificado extrajudicialmente para cumprir sua obrigação e ser constituído em mora, o executado quedou-se inerte (doc. n. ...).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6.</w:t>
      </w:r>
      <w:r w:rsidRPr="00355C74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355C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o exequ</w:t>
      </w:r>
      <w:r w:rsidRPr="00355C74">
        <w:rPr>
          <w:rFonts w:ascii="Times New Roman" w:hAnsi="Times New Roman" w:cs="Times New Roman"/>
          <w:sz w:val="24"/>
          <w:szCs w:val="24"/>
        </w:rPr>
        <w:t>ente requer: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 xml:space="preserve">a)seja citado o devedor, no endereço registrado no preâmbulo, para que, no prazo de </w:t>
      </w:r>
      <w:r w:rsidR="0058779D">
        <w:rPr>
          <w:rFonts w:ascii="Times New Roman" w:hAnsi="Times New Roman" w:cs="Times New Roman"/>
          <w:sz w:val="24"/>
          <w:szCs w:val="24"/>
        </w:rPr>
        <w:t>15 (quinze</w:t>
      </w:r>
      <w:r w:rsidRPr="00355C74">
        <w:rPr>
          <w:rFonts w:ascii="Times New Roman" w:hAnsi="Times New Roman" w:cs="Times New Roman"/>
          <w:sz w:val="24"/>
          <w:szCs w:val="24"/>
        </w:rPr>
        <w:t>) dias, cumpra a obrigação de entregar a cois</w:t>
      </w:r>
      <w:r>
        <w:rPr>
          <w:rFonts w:ascii="Times New Roman" w:hAnsi="Times New Roman" w:cs="Times New Roman"/>
          <w:sz w:val="24"/>
          <w:szCs w:val="24"/>
        </w:rPr>
        <w:t>a certa assumida no título exequendo, entregando ao exequ</w:t>
      </w:r>
      <w:r w:rsidRPr="00355C74">
        <w:rPr>
          <w:rFonts w:ascii="Times New Roman" w:hAnsi="Times New Roman" w:cs="Times New Roman"/>
          <w:sz w:val="24"/>
          <w:szCs w:val="24"/>
        </w:rPr>
        <w:t xml:space="preserve">ente, no local ajustado, 60 (sessenta) bois nelore, pesando o total de 840 </w:t>
      </w:r>
      <w:r w:rsidRPr="00355C74">
        <w:rPr>
          <w:rFonts w:ascii="Times New Roman" w:hAnsi="Times New Roman" w:cs="Times New Roman"/>
          <w:sz w:val="24"/>
          <w:szCs w:val="24"/>
        </w:rPr>
        <w:lastRenderedPageBreak/>
        <w:t xml:space="preserve">(oitocentos e quarenta) arrobas, lavrando-se o respectivo termo de entrega (CPC, art. </w:t>
      </w:r>
      <w:r w:rsidR="0058779D">
        <w:rPr>
          <w:rFonts w:ascii="Times New Roman" w:hAnsi="Times New Roman" w:cs="Times New Roman"/>
          <w:sz w:val="24"/>
          <w:szCs w:val="24"/>
        </w:rPr>
        <w:t>807</w:t>
      </w:r>
      <w:r w:rsidRPr="00355C74">
        <w:rPr>
          <w:rFonts w:ascii="Times New Roman" w:hAnsi="Times New Roman" w:cs="Times New Roman"/>
          <w:sz w:val="24"/>
          <w:szCs w:val="24"/>
        </w:rPr>
        <w:t>)</w:t>
      </w:r>
      <w:r w:rsidRPr="00355C7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55C74">
        <w:rPr>
          <w:rFonts w:ascii="Times New Roman" w:hAnsi="Times New Roman" w:cs="Times New Roman"/>
          <w:sz w:val="24"/>
          <w:szCs w:val="24"/>
        </w:rPr>
        <w:t>, sob pena de multa diária de R$ ... (...), contados a partir da data que a obrigação haveria de ser satisfeita por força da determinação judicial;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b)</w:t>
      </w:r>
      <w:r w:rsidR="00810DF8">
        <w:rPr>
          <w:rFonts w:ascii="Times New Roman" w:hAnsi="Times New Roman" w:cs="Times New Roman"/>
          <w:sz w:val="24"/>
          <w:szCs w:val="24"/>
        </w:rPr>
        <w:t xml:space="preserve"> seja de pronto, fixada multa diária em caso de atraso no cumprimento da obrigação de entrega dos 60 (sessenta) bois nelores, objeto do contrato (CPC, art. 806, § 1º)</w:t>
      </w:r>
      <w:r w:rsidR="00810DF8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810DF8">
        <w:rPr>
          <w:rFonts w:ascii="Times New Roman" w:hAnsi="Times New Roman" w:cs="Times New Roman"/>
          <w:sz w:val="24"/>
          <w:szCs w:val="24"/>
        </w:rPr>
        <w:t>;</w:t>
      </w:r>
    </w:p>
    <w:p w:rsidR="00810DF8" w:rsidRPr="00355C74" w:rsidRDefault="00810DF8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810DF8" w:rsidP="00A54E80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c</w:t>
      </w:r>
      <w:r w:rsidR="00355C74" w:rsidRPr="00355C74">
        <w:rPr>
          <w:rFonts w:ascii="Times New Roman" w:hAnsi="Times New Roman" w:cs="Times New Roman"/>
          <w:spacing w:val="-4"/>
          <w:sz w:val="24"/>
          <w:szCs w:val="24"/>
        </w:rPr>
        <w:t xml:space="preserve">)a condenação </w:t>
      </w:r>
      <w:r w:rsidR="00355C74">
        <w:rPr>
          <w:rFonts w:ascii="Times New Roman" w:hAnsi="Times New Roman" w:cs="Times New Roman"/>
          <w:spacing w:val="-4"/>
          <w:sz w:val="24"/>
          <w:szCs w:val="24"/>
        </w:rPr>
        <w:t>do executado a indenizar o exequ</w:t>
      </w:r>
      <w:r w:rsidR="00355C74" w:rsidRPr="00355C74">
        <w:rPr>
          <w:rFonts w:ascii="Times New Roman" w:hAnsi="Times New Roman" w:cs="Times New Roman"/>
          <w:spacing w:val="-4"/>
          <w:sz w:val="24"/>
          <w:szCs w:val="24"/>
        </w:rPr>
        <w:t>ente por perdas e danos caso não entregue a coisa ajustada e esta vier a se deteriorar. Caso o executado cumpra apenas parcialmente a obrigação, sejam apurado</w:t>
      </w:r>
      <w:r w:rsidR="00355C74">
        <w:rPr>
          <w:rFonts w:ascii="Times New Roman" w:hAnsi="Times New Roman" w:cs="Times New Roman"/>
          <w:spacing w:val="-4"/>
          <w:sz w:val="24"/>
          <w:szCs w:val="24"/>
        </w:rPr>
        <w:t>s os prejuízos causados ao exequ</w:t>
      </w:r>
      <w:r w:rsidR="00355C74" w:rsidRPr="00355C74">
        <w:rPr>
          <w:rFonts w:ascii="Times New Roman" w:hAnsi="Times New Roman" w:cs="Times New Roman"/>
          <w:spacing w:val="-4"/>
          <w:sz w:val="24"/>
          <w:szCs w:val="24"/>
        </w:rPr>
        <w:t xml:space="preserve">ente em liquidação de sentença por arbitramento (CPC, art. </w:t>
      </w:r>
      <w:r>
        <w:rPr>
          <w:rFonts w:ascii="Times New Roman" w:hAnsi="Times New Roman" w:cs="Times New Roman"/>
          <w:spacing w:val="-4"/>
          <w:sz w:val="24"/>
          <w:szCs w:val="24"/>
        </w:rPr>
        <w:t>809</w:t>
      </w:r>
      <w:r w:rsidR="00355C74" w:rsidRPr="00355C74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355C74" w:rsidRPr="00355C74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4"/>
      </w:r>
      <w:r w:rsidR="00355C74" w:rsidRPr="00355C7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10DF8" w:rsidRDefault="00810DF8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55C74" w:rsidRPr="00355C74">
        <w:rPr>
          <w:rFonts w:ascii="Times New Roman" w:hAnsi="Times New Roman" w:cs="Times New Roman"/>
          <w:sz w:val="24"/>
          <w:szCs w:val="24"/>
        </w:rPr>
        <w:t>)a condenação do executado ao pagamento das custas processuais e honorários advocatícios, arbitrados em 20% (vinte por cento) sobre o valor da causa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0DF8" w:rsidRDefault="00810DF8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810DF8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55C74" w:rsidRPr="00355C74">
        <w:rPr>
          <w:rFonts w:ascii="Times New Roman" w:hAnsi="Times New Roman" w:cs="Times New Roman"/>
          <w:sz w:val="24"/>
          <w:szCs w:val="24"/>
        </w:rPr>
        <w:t>)a produção de provas documental, testemunhal, pericial, e, especialmente, o depoimento pessoal do réu, sob pena de confissão.</w:t>
      </w:r>
    </w:p>
    <w:p w:rsidR="00355C74" w:rsidRPr="00355C74" w:rsidRDefault="00355C74" w:rsidP="00A54E8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355C74" w:rsidRPr="00355C74" w:rsidRDefault="00355C74" w:rsidP="00A54E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991757" w:rsidRDefault="00991757" w:rsidP="00A54E8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810DF8" w:rsidRPr="00355C74" w:rsidRDefault="00355C74" w:rsidP="00A54E8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P. Deferimento.</w:t>
      </w:r>
    </w:p>
    <w:p w:rsidR="00355C74" w:rsidRPr="00355C74" w:rsidRDefault="00355C74" w:rsidP="00A54E8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(Local e data)</w:t>
      </w:r>
    </w:p>
    <w:p w:rsidR="00355C74" w:rsidRPr="00355C74" w:rsidRDefault="00355C74" w:rsidP="00A54E8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55C74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A54E80">
      <w:pPr>
        <w:spacing w:after="0"/>
        <w:ind w:right="-568"/>
      </w:pPr>
    </w:p>
    <w:sectPr w:rsidR="007D200E" w:rsidSect="00FB1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AC" w:rsidRDefault="00942CAC" w:rsidP="00355C74">
      <w:pPr>
        <w:spacing w:after="0" w:line="240" w:lineRule="auto"/>
      </w:pPr>
      <w:r>
        <w:separator/>
      </w:r>
    </w:p>
  </w:endnote>
  <w:endnote w:type="continuationSeparator" w:id="1">
    <w:p w:rsidR="00942CAC" w:rsidRDefault="00942CAC" w:rsidP="0035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AC" w:rsidRDefault="00942CAC" w:rsidP="00355C74">
      <w:pPr>
        <w:spacing w:after="0" w:line="240" w:lineRule="auto"/>
      </w:pPr>
      <w:r>
        <w:separator/>
      </w:r>
    </w:p>
  </w:footnote>
  <w:footnote w:type="continuationSeparator" w:id="1">
    <w:p w:rsidR="00942CAC" w:rsidRDefault="00942CAC" w:rsidP="00355C74">
      <w:pPr>
        <w:spacing w:after="0" w:line="240" w:lineRule="auto"/>
      </w:pPr>
      <w:r>
        <w:continuationSeparator/>
      </w:r>
    </w:p>
  </w:footnote>
  <w:footnote w:id="2">
    <w:p w:rsidR="00355C74" w:rsidRPr="00810DF8" w:rsidRDefault="00355C74" w:rsidP="003D5B1C">
      <w:pPr>
        <w:pStyle w:val="Rodap"/>
        <w:tabs>
          <w:tab w:val="clear" w:pos="8504"/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810DF8">
        <w:rPr>
          <w:sz w:val="20"/>
          <w:szCs w:val="20"/>
          <w:vertAlign w:val="superscript"/>
        </w:rPr>
        <w:footnoteRef/>
      </w:r>
      <w:r w:rsidR="0058779D" w:rsidRPr="00810DF8">
        <w:rPr>
          <w:b/>
          <w:sz w:val="20"/>
          <w:szCs w:val="20"/>
        </w:rPr>
        <w:t>Art. 807.</w:t>
      </w:r>
      <w:r w:rsidR="0058779D" w:rsidRPr="00810DF8">
        <w:rPr>
          <w:sz w:val="20"/>
          <w:szCs w:val="20"/>
        </w:rPr>
        <w:t xml:space="preserve">  Se o executado entregar a coisa, será lavrado o termo respectivo e considerada satisfeita a obrigação, prosseguindo-se a execução para o pagamento de frutos ou o ressarcimento de prejuízos, se houver.</w:t>
      </w:r>
    </w:p>
  </w:footnote>
  <w:footnote w:id="3">
    <w:p w:rsidR="00810DF8" w:rsidRPr="00810DF8" w:rsidRDefault="00810DF8" w:rsidP="003D5B1C">
      <w:pPr>
        <w:pStyle w:val="Textodenotaderodap"/>
        <w:tabs>
          <w:tab w:val="right" w:pos="9072"/>
        </w:tabs>
        <w:ind w:right="-568"/>
        <w:jc w:val="both"/>
        <w:rPr>
          <w:rFonts w:ascii="Times New Roman" w:hAnsi="Times New Roman" w:cs="Times New Roman"/>
        </w:rPr>
      </w:pPr>
      <w:r w:rsidRPr="00810DF8">
        <w:rPr>
          <w:rStyle w:val="Refdenotaderodap"/>
          <w:rFonts w:ascii="Times New Roman" w:hAnsi="Times New Roman" w:cs="Times New Roman"/>
        </w:rPr>
        <w:footnoteRef/>
      </w:r>
      <w:r w:rsidRPr="00810DF8">
        <w:rPr>
          <w:rFonts w:ascii="Times New Roman" w:hAnsi="Times New Roman" w:cs="Times New Roman"/>
          <w:b/>
        </w:rPr>
        <w:t>Art. 806</w:t>
      </w:r>
      <w:r w:rsidRPr="00810DF8">
        <w:rPr>
          <w:rFonts w:ascii="Times New Roman" w:hAnsi="Times New Roman" w:cs="Times New Roman"/>
        </w:rPr>
        <w:t>.  O devedor de obrigação de entrega de coisa certa, constante de título executivo extrajudicial, será citado para, em 15 (quinze) dias, satisfazer a obrigação. § 1º Ao despachar a inicial, o juiz poderá fixar multa por dia de atraso no cumprimento da obrigação, ficando o respectivo valor sujeito a alteração, caso se revele insuficiente ou excessivo. (...)</w:t>
      </w:r>
    </w:p>
  </w:footnote>
  <w:footnote w:id="4">
    <w:p w:rsidR="00355C74" w:rsidRPr="00355C74" w:rsidRDefault="00355C74" w:rsidP="003D5B1C">
      <w:pPr>
        <w:pStyle w:val="Rodap"/>
        <w:tabs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810DF8">
        <w:rPr>
          <w:sz w:val="20"/>
          <w:szCs w:val="20"/>
          <w:vertAlign w:val="superscript"/>
        </w:rPr>
        <w:footnoteRef/>
      </w:r>
      <w:r w:rsidR="00810DF8" w:rsidRPr="00810DF8">
        <w:rPr>
          <w:b/>
          <w:sz w:val="20"/>
          <w:szCs w:val="20"/>
        </w:rPr>
        <w:t>Art. 809.</w:t>
      </w:r>
      <w:r w:rsidR="00810DF8" w:rsidRPr="00810DF8">
        <w:rPr>
          <w:sz w:val="20"/>
          <w:szCs w:val="20"/>
        </w:rPr>
        <w:t xml:space="preserve">  O exequente tem direito a receber, além de perdas e danos, o valor da coisa, quando essa se deteriorar, não lhe for entregue, não for encontrada ou não for reclamada do poder de terceiro adquirente. § 1º Não constando do título o valor da coisa e sendo impossível sua avaliação, o exequente apresentará estimativa, sujeitando-a ao arbitramento judicial. § 2º Serão apurados em liquidação o valor da coisa e os prejuízos.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74"/>
    <w:rsid w:val="000E6487"/>
    <w:rsid w:val="00261D23"/>
    <w:rsid w:val="002D2140"/>
    <w:rsid w:val="002F1151"/>
    <w:rsid w:val="00355C74"/>
    <w:rsid w:val="003D5B1C"/>
    <w:rsid w:val="00465963"/>
    <w:rsid w:val="0058779D"/>
    <w:rsid w:val="006B79B0"/>
    <w:rsid w:val="007D200E"/>
    <w:rsid w:val="00804BE9"/>
    <w:rsid w:val="00810DF8"/>
    <w:rsid w:val="00876939"/>
    <w:rsid w:val="00901A22"/>
    <w:rsid w:val="00942CAC"/>
    <w:rsid w:val="00954AC4"/>
    <w:rsid w:val="00991757"/>
    <w:rsid w:val="009D0F5E"/>
    <w:rsid w:val="00A54E80"/>
    <w:rsid w:val="00A63FEE"/>
    <w:rsid w:val="00AC4C79"/>
    <w:rsid w:val="00AE552F"/>
    <w:rsid w:val="00BB77E1"/>
    <w:rsid w:val="00C1655C"/>
    <w:rsid w:val="00C24665"/>
    <w:rsid w:val="00CA6F7C"/>
    <w:rsid w:val="00CB4ED1"/>
    <w:rsid w:val="00CB703B"/>
    <w:rsid w:val="00CF65D2"/>
    <w:rsid w:val="00D5328B"/>
    <w:rsid w:val="00E64AEA"/>
    <w:rsid w:val="00F12662"/>
    <w:rsid w:val="00FB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55C7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55C7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355C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55C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355C74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355C74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355C74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D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D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D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55C7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55C7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355C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55C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355C74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355C74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355C74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D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D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11B6-7A72-4E4A-9801-76976B04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2020-06-26T20:24:00Z</dcterms:created>
  <dcterms:modified xsi:type="dcterms:W3CDTF">2020-08-25T13:46:00Z</dcterms:modified>
</cp:coreProperties>
</file>