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F3" w:rsidRPr="00FC6AF3" w:rsidRDefault="00FC6AF3" w:rsidP="00571E09">
      <w:pPr>
        <w:ind w:right="-568"/>
        <w:jc w:val="center"/>
        <w:rPr>
          <w:rFonts w:ascii="Arial Black" w:hAnsi="Arial Black"/>
          <w:b/>
        </w:rPr>
      </w:pPr>
      <w:r w:rsidRPr="00FC6AF3">
        <w:rPr>
          <w:rFonts w:ascii="Arial Black" w:hAnsi="Arial Black"/>
          <w:b/>
        </w:rPr>
        <w:t>MODELO DE PETIÇÃO</w:t>
      </w:r>
    </w:p>
    <w:p w:rsidR="00B5641F" w:rsidRDefault="003830B0" w:rsidP="00571E09">
      <w:pPr>
        <w:ind w:right="-568"/>
        <w:jc w:val="center"/>
        <w:rPr>
          <w:rFonts w:ascii="Arial Black" w:hAnsi="Arial Black"/>
          <w:b/>
        </w:rPr>
      </w:pPr>
      <w:r w:rsidRPr="00FC6AF3">
        <w:rPr>
          <w:rFonts w:ascii="Arial Black" w:hAnsi="Arial Black"/>
          <w:b/>
        </w:rPr>
        <w:t xml:space="preserve">EXECUÇÃO FISCAL. </w:t>
      </w:r>
      <w:r w:rsidR="00B5641F" w:rsidRPr="00FC6AF3">
        <w:rPr>
          <w:rFonts w:ascii="Arial Black" w:hAnsi="Arial Black"/>
          <w:b/>
        </w:rPr>
        <w:t>IPTU.</w:t>
      </w:r>
      <w:r w:rsidR="00571E09" w:rsidRPr="00FC6AF3">
        <w:rPr>
          <w:rFonts w:ascii="Arial Black" w:hAnsi="Arial Black"/>
          <w:b/>
        </w:rPr>
        <w:t xml:space="preserve"> </w:t>
      </w:r>
      <w:r w:rsidR="00D038B5" w:rsidRPr="00FC6AF3">
        <w:rPr>
          <w:rFonts w:ascii="Arial Black" w:hAnsi="Arial Black"/>
          <w:b/>
        </w:rPr>
        <w:t>FATO GERADOR APÓS</w:t>
      </w:r>
      <w:r w:rsidR="00B5641F" w:rsidRPr="00FC6AF3">
        <w:rPr>
          <w:rFonts w:ascii="Arial Black" w:hAnsi="Arial Black"/>
          <w:b/>
        </w:rPr>
        <w:t xml:space="preserve"> A </w:t>
      </w:r>
      <w:r w:rsidR="00D038B5" w:rsidRPr="00FC6AF3">
        <w:rPr>
          <w:rFonts w:ascii="Arial Black" w:hAnsi="Arial Black"/>
          <w:b/>
        </w:rPr>
        <w:t>DECRETAÇÃO DA FALÊNCIA</w:t>
      </w:r>
      <w:r w:rsidR="00B5641F" w:rsidRPr="00FC6AF3">
        <w:rPr>
          <w:rFonts w:ascii="Arial Black" w:hAnsi="Arial Black"/>
          <w:b/>
        </w:rPr>
        <w:t xml:space="preserve">. </w:t>
      </w:r>
      <w:r w:rsidR="00D038B5" w:rsidRPr="00FC6AF3">
        <w:rPr>
          <w:rFonts w:ascii="Arial Black" w:hAnsi="Arial Black"/>
          <w:b/>
        </w:rPr>
        <w:t>ILEGITIMIDADE ATIVA DO SÓCIO FALIDO</w:t>
      </w:r>
    </w:p>
    <w:p w:rsidR="00102D3F" w:rsidRPr="008613C1" w:rsidRDefault="00102D3F" w:rsidP="00102D3F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B5641F" w:rsidRPr="00B5641F" w:rsidRDefault="00B5641F" w:rsidP="00102D3F">
      <w:pPr>
        <w:ind w:right="-568"/>
      </w:pPr>
      <w:bookmarkStart w:id="0" w:name="_GoBack"/>
      <w:bookmarkEnd w:id="0"/>
    </w:p>
    <w:p w:rsidR="00B5641F" w:rsidRPr="00B5641F" w:rsidRDefault="008779AB" w:rsidP="00571E09">
      <w:pPr>
        <w:ind w:right="-568"/>
        <w:jc w:val="both"/>
      </w:pPr>
      <w:r w:rsidRPr="00B5641F">
        <w:t>Exmo</w:t>
      </w:r>
      <w:r>
        <w:t xml:space="preserve">. </w:t>
      </w:r>
      <w:proofErr w:type="gramStart"/>
      <w:r>
        <w:t>Sr.</w:t>
      </w:r>
      <w:proofErr w:type="gramEnd"/>
      <w:r>
        <w:t xml:space="preserve"> Juiz de Direito da ... Vara de Feitos d</w:t>
      </w:r>
      <w:r w:rsidRPr="00B5641F">
        <w:t>a Fazenda Pública Municipal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AD6329" w:rsidP="00571E09">
      <w:pPr>
        <w:ind w:right="-568"/>
        <w:jc w:val="both"/>
      </w:pPr>
      <w:proofErr w:type="gramStart"/>
      <w:r>
        <w:t>e</w:t>
      </w:r>
      <w:r w:rsidR="00B5641F" w:rsidRPr="00B5641F">
        <w:t>xecução</w:t>
      </w:r>
      <w:proofErr w:type="gramEnd"/>
      <w:r w:rsidR="00B5641F" w:rsidRPr="00B5641F">
        <w:t xml:space="preserve"> fiscal n. ...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 xml:space="preserve">(nome), por seu advogado </w:t>
      </w:r>
      <w:r w:rsidRPr="00B5641F">
        <w:rPr>
          <w:i/>
        </w:rPr>
        <w:t>in fine</w:t>
      </w:r>
      <w:r w:rsidRPr="00B5641F">
        <w:t xml:space="preserve"> assinado, </w:t>
      </w:r>
      <w:r w:rsidRPr="00B5641F">
        <w:rPr>
          <w:i/>
        </w:rPr>
        <w:t>ut</w:t>
      </w:r>
      <w:r w:rsidRPr="00B5641F">
        <w:t xml:space="preserve"> instrumento de procuração em anexo (doc. n.</w:t>
      </w:r>
      <w:proofErr w:type="gramStart"/>
      <w:r w:rsidRPr="00B5641F">
        <w:t xml:space="preserve">  ...</w:t>
      </w:r>
      <w:proofErr w:type="gramEnd"/>
      <w:r w:rsidRPr="00B5641F">
        <w:t>),  nos autos da execução fiscal promovida pela FAZENDA PÚBLICA DO MUNICÍPIO DE ..., vem, respeitosamente, expor e ao final requerer: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 xml:space="preserve">I </w:t>
      </w:r>
      <w:proofErr w:type="gramStart"/>
      <w:r w:rsidRPr="00B5641F">
        <w:t>-SUMÁRIO</w:t>
      </w:r>
      <w:proofErr w:type="gramEnd"/>
      <w:r w:rsidRPr="00B5641F">
        <w:t xml:space="preserve"> DA INICIAL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 xml:space="preserve">1. A FAZENDA PÚBLICA, exequente promoveu a presente execução fiscal com base </w:t>
      </w:r>
      <w:proofErr w:type="gramStart"/>
      <w:r w:rsidRPr="00B5641F">
        <w:t>em</w:t>
      </w:r>
      <w:proofErr w:type="gramEnd"/>
      <w:r w:rsidRPr="00B5641F">
        <w:t xml:space="preserve"> Certidão de Dívida Ativa - CDA, </w:t>
      </w:r>
      <w:proofErr w:type="gramStart"/>
      <w:r w:rsidRPr="00B5641F">
        <w:t>n. ...</w:t>
      </w:r>
      <w:proofErr w:type="gramEnd"/>
      <w:r w:rsidRPr="00B5641F">
        <w:t xml:space="preserve">,  cujo fato gerador foi o não recolhimento de tributos relativos à propriedade territorial urbana (IPTU), no período de ... </w:t>
      </w:r>
      <w:proofErr w:type="gramStart"/>
      <w:r w:rsidRPr="00B5641F">
        <w:t>de</w:t>
      </w:r>
      <w:proofErr w:type="gramEnd"/>
      <w:r w:rsidRPr="00B5641F">
        <w:t xml:space="preserve"> ..., lançados em  “...”.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2. Desde o seu ajuizamento, a execução foi dirigida contra a devedora principal</w:t>
      </w:r>
      <w:proofErr w:type="gramStart"/>
      <w:r w:rsidRPr="00B5641F">
        <w:t>, ...</w:t>
      </w:r>
      <w:proofErr w:type="gramEnd"/>
      <w:r w:rsidRPr="00B5641F">
        <w:t xml:space="preserve"> Contudo, a empresa executada foi decretada falida na data </w:t>
      </w:r>
      <w:proofErr w:type="gramStart"/>
      <w:r w:rsidRPr="00B5641F">
        <w:t>de ...</w:t>
      </w:r>
      <w:proofErr w:type="gramEnd"/>
      <w:r w:rsidRPr="00B5641F">
        <w:t xml:space="preserve"> (doc. </w:t>
      </w:r>
      <w:proofErr w:type="gramStart"/>
      <w:r w:rsidRPr="00B5641F">
        <w:t>n. ...</w:t>
      </w:r>
      <w:proofErr w:type="gramEnd"/>
      <w:r w:rsidRPr="00B5641F">
        <w:t>), não sendo mais seu sócio, responsáveis pela administração da empresa.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 xml:space="preserve">3. Desconsiderando a situação de falida da </w:t>
      </w:r>
      <w:proofErr w:type="gramStart"/>
      <w:r w:rsidRPr="00B5641F">
        <w:t>empresa ...</w:t>
      </w:r>
      <w:proofErr w:type="gramEnd"/>
      <w:r w:rsidRPr="00B5641F">
        <w:t>, foi determinada a citação do seu ex-sócio, ..., ora executado.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4.  Essa é a síntese do caderno processual.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 xml:space="preserve">II - NA ÉPOCA DA OCORRENCIA DO FATO GERADOR DO TRIBUTO JÁ HAVIA SIDO DECRETADA A FALÊNCIA DA SOCIEDADE </w:t>
      </w:r>
      <w:proofErr w:type="gramStart"/>
      <w:r w:rsidRPr="00B5641F">
        <w:t>EMPRESÁRIA ...</w:t>
      </w:r>
      <w:proofErr w:type="gramEnd"/>
      <w:r w:rsidRPr="00B5641F">
        <w:t xml:space="preserve"> –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A COMPROVAÇÃO DE QUE A CONSTRIÇÃO DO DÉBITO FISCAL SE DEU EM PERÍODO POSTERIOR À DECRETAÇÃO DA FALÊNCIA, ALIADO À AUSÊNCIA DO NOME DO EX-SÓCIO DA EMPRESA NA “</w:t>
      </w:r>
      <w:r w:rsidRPr="00571E09">
        <w:rPr>
          <w:i/>
        </w:rPr>
        <w:t>CDA</w:t>
      </w:r>
      <w:r w:rsidRPr="00B5641F">
        <w:t xml:space="preserve">” AFASTA SUA RESPONSABILIDADE NO TOCANTE AO PAGAMENTO DA OBRIGAÇÃO TRIBUTÁRIA </w:t>
      </w:r>
      <w:proofErr w:type="gramStart"/>
      <w:r w:rsidRPr="00B5641F">
        <w:t>–</w:t>
      </w:r>
      <w:proofErr w:type="gramEnd"/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 xml:space="preserve">INADMISSÍVEL QUE O EX-SÓCIO FALIDO RESPONDA POR DÍVIDA FISCAL POSTERIOR À DECRETAÇÃO DA FALÊNCIA - 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PRECEDENTES-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 xml:space="preserve">5. No caso </w:t>
      </w:r>
      <w:r w:rsidRPr="00B5641F">
        <w:rPr>
          <w:i/>
        </w:rPr>
        <w:t xml:space="preserve">sub </w:t>
      </w:r>
      <w:proofErr w:type="spellStart"/>
      <w:r w:rsidRPr="00B5641F">
        <w:rPr>
          <w:i/>
        </w:rPr>
        <w:t>cogitatione</w:t>
      </w:r>
      <w:proofErr w:type="spellEnd"/>
      <w:r w:rsidRPr="00B5641F">
        <w:t xml:space="preserve">, conforme se extrai da certidão de quebra em anexo, a pessoa </w:t>
      </w:r>
      <w:proofErr w:type="gramStart"/>
      <w:r w:rsidRPr="00B5641F">
        <w:t>jurídica ...</w:t>
      </w:r>
      <w:proofErr w:type="gramEnd"/>
      <w:r w:rsidRPr="00B5641F">
        <w:t>, foi decretada falida em ...,  e o crédito tributário rogado pela Fazenda foi lançado em  ..., ou seja, período em que o sócio da falida não detinha controle da massa falida.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 xml:space="preserve">6. </w:t>
      </w:r>
      <w:r w:rsidRPr="00B5641F">
        <w:rPr>
          <w:i/>
        </w:rPr>
        <w:t xml:space="preserve">Data </w:t>
      </w:r>
      <w:proofErr w:type="spellStart"/>
      <w:r w:rsidRPr="00B5641F">
        <w:rPr>
          <w:i/>
        </w:rPr>
        <w:t>venia</w:t>
      </w:r>
      <w:proofErr w:type="spellEnd"/>
      <w:r w:rsidRPr="00B5641F">
        <w:t>, flagrant</w:t>
      </w:r>
      <w:r w:rsidR="00571E09">
        <w:t xml:space="preserve">e a ilegitimidade passiva do </w:t>
      </w:r>
      <w:proofErr w:type="spellStart"/>
      <w:proofErr w:type="gramStart"/>
      <w:r w:rsidR="00571E09">
        <w:t>co</w:t>
      </w:r>
      <w:r w:rsidRPr="00B5641F">
        <w:t>executado</w:t>
      </w:r>
      <w:proofErr w:type="spellEnd"/>
      <w:r w:rsidRPr="00B5641F">
        <w:t xml:space="preserve"> ...</w:t>
      </w:r>
      <w:proofErr w:type="gramEnd"/>
      <w:r w:rsidRPr="00B5641F">
        <w:t>, posto que o débito é oriundo “...”, data na qual a falência já estava decretada, ou seja, não tinha mais o sócio condição, nem legitimidade, de administrar o imóvel.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lastRenderedPageBreak/>
        <w:t xml:space="preserve">7. </w:t>
      </w:r>
      <w:proofErr w:type="spellStart"/>
      <w:r w:rsidRPr="00B5641F">
        <w:rPr>
          <w:i/>
        </w:rPr>
        <w:t>Rogata</w:t>
      </w:r>
      <w:proofErr w:type="spellEnd"/>
      <w:r w:rsidR="00FC6AF3">
        <w:rPr>
          <w:i/>
        </w:rPr>
        <w:t xml:space="preserve"> </w:t>
      </w:r>
      <w:proofErr w:type="spellStart"/>
      <w:r w:rsidRPr="00B5641F">
        <w:rPr>
          <w:i/>
        </w:rPr>
        <w:t>venia</w:t>
      </w:r>
      <w:proofErr w:type="spellEnd"/>
      <w:r w:rsidRPr="00B5641F">
        <w:t xml:space="preserve">, insólita a pretensão de executar o ex-sócio da empresa falida, posto que evidenciada sua ilegitimidade passiva, o que de </w:t>
      </w:r>
      <w:r w:rsidRPr="00B5641F">
        <w:rPr>
          <w:i/>
        </w:rPr>
        <w:t>per si</w:t>
      </w:r>
      <w:r w:rsidRPr="00B5641F">
        <w:t xml:space="preserve"> retira a exigibilidade do título extrajudicial (CPC art. </w:t>
      </w:r>
      <w:r w:rsidR="000B5807">
        <w:t>485</w:t>
      </w:r>
      <w:r w:rsidRPr="00B5641F">
        <w:t>).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 xml:space="preserve">8. Dessa forma conclui-se que a constrição do credito fiscal se deu em período posterior à administração do executado, não podendo ser responsabilidade pelo pagamento da obrigação tributária atribuída a quem sequer detinha o poder de regência sobre a empresa executada. 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 xml:space="preserve">9. O crédito tributário rogado pela Fazenda Pública do Município </w:t>
      </w:r>
      <w:proofErr w:type="gramStart"/>
      <w:r w:rsidRPr="00B5641F">
        <w:t>de ...</w:t>
      </w:r>
      <w:proofErr w:type="gramEnd"/>
      <w:r w:rsidRPr="00B5641F">
        <w:t xml:space="preserve">cobrado na data de ..., ou seja, período em que o sócio da falida NÃO detinha controle da massa falida, encontrando-se esta sob a vigilância da Síndica  Dra. ..., OAB/... ..., com escritório sito </w:t>
      </w:r>
      <w:proofErr w:type="gramStart"/>
      <w:r w:rsidRPr="00B5641F">
        <w:t>à ...</w:t>
      </w:r>
      <w:proofErr w:type="gramEnd"/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 xml:space="preserve">10. Ademais, o imóvel objeto do fato gerador situado </w:t>
      </w:r>
      <w:proofErr w:type="gramStart"/>
      <w:r w:rsidRPr="00B5641F">
        <w:t>à ...</w:t>
      </w:r>
      <w:proofErr w:type="gramEnd"/>
      <w:r w:rsidRPr="00B5641F">
        <w:t>, foi ARRECADADO pela Massa Falida ..., conforme auto de arrecadação em anexo (doc. n. ...).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11. Ora, indubitável a impossibilidade do ex-sócio falido responder com o patrimônio próprio por dívida fiscal oriunda de imóvel já arrecadado pela sindicância da empresa falida, devendo ser encargo da massa a satisfação destes débitos.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12. P</w:t>
      </w:r>
      <w:r w:rsidR="00571E09">
        <w:t xml:space="preserve">ortanto, insta pontuar que o </w:t>
      </w:r>
      <w:proofErr w:type="spellStart"/>
      <w:r w:rsidR="00571E09">
        <w:t>co</w:t>
      </w:r>
      <w:r w:rsidRPr="00B5641F">
        <w:t>executado</w:t>
      </w:r>
      <w:proofErr w:type="spellEnd"/>
      <w:r w:rsidRPr="00B5641F">
        <w:t xml:space="preserve">, apenas em atendimento ao princípio da eventualidade, teria detido a qualidade de responsável pelos débitos da executada somente até o </w:t>
      </w:r>
      <w:proofErr w:type="gramStart"/>
      <w:r w:rsidRPr="00B5641F">
        <w:t>dia ...</w:t>
      </w:r>
      <w:proofErr w:type="gramEnd"/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13. Dessa</w:t>
      </w:r>
      <w:r w:rsidR="00571E09">
        <w:t xml:space="preserve"> forma, não é possível que o </w:t>
      </w:r>
      <w:proofErr w:type="spellStart"/>
      <w:r w:rsidR="00571E09">
        <w:t>co</w:t>
      </w:r>
      <w:r w:rsidRPr="00B5641F">
        <w:t>executado</w:t>
      </w:r>
      <w:proofErr w:type="spellEnd"/>
      <w:r w:rsidR="00FC6AF3">
        <w:t xml:space="preserve"> </w:t>
      </w:r>
      <w:r w:rsidRPr="00B5641F">
        <w:t xml:space="preserve">seja obrigado a pagar o </w:t>
      </w:r>
      <w:r w:rsidRPr="00571E09">
        <w:rPr>
          <w:i/>
        </w:rPr>
        <w:t>quantum</w:t>
      </w:r>
      <w:r w:rsidRPr="00B5641F">
        <w:t xml:space="preserve"> devido, quando sequer fazia parte da empresa, tendo sido restringido no âmbito material desde o ano..., ou seja</w:t>
      </w:r>
      <w:proofErr w:type="gramStart"/>
      <w:r w:rsidRPr="00B5641F">
        <w:t>, ...</w:t>
      </w:r>
      <w:proofErr w:type="gramEnd"/>
      <w:r w:rsidRPr="00B5641F">
        <w:t>(...) ANOS ANTES DO FATO GERADOR QUE CONSUBSTANCIOU O SURGIMENTO DO CRÉDITO FISCAL.</w:t>
      </w:r>
      <w:r w:rsidRPr="00B5641F">
        <w:tab/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14. A</w:t>
      </w:r>
      <w:r w:rsidR="00571E09">
        <w:t xml:space="preserve">ssim, impossível atribuir ao </w:t>
      </w:r>
      <w:proofErr w:type="spellStart"/>
      <w:r w:rsidR="00571E09">
        <w:t>co</w:t>
      </w:r>
      <w:r w:rsidRPr="00B5641F">
        <w:t>executado</w:t>
      </w:r>
      <w:proofErr w:type="spellEnd"/>
      <w:r w:rsidRPr="00B5641F">
        <w:t xml:space="preserve"> obrigação de pagar a dívida fiscal, adquirida pela empresa, em data pos</w:t>
      </w:r>
      <w:r w:rsidR="00FC6AF3">
        <w:t>terior a declaração de falência</w:t>
      </w:r>
      <w:r w:rsidRPr="00B5641F">
        <w:t>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15. Neste diapasão, disserta Fran Martins sobre o tema: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"</w:t>
      </w:r>
      <w:r w:rsidRPr="00B5641F">
        <w:rPr>
          <w:i/>
        </w:rPr>
        <w:t>Entende-se por pessoa jurídica o ente incorpóreo que, como as pessoas físicas, pode ser sujeito de direitos. Não se confundem, assim, as pessoas jurídicas com as pessoas físicas que deram lugar ao seu nascimento; pelo contrário, delas se distanciam, adquirindo patrimônio autônomo e exercendo direitos em nome próprio</w:t>
      </w:r>
      <w:r w:rsidRPr="00B5641F">
        <w:t>".</w:t>
      </w:r>
    </w:p>
    <w:p w:rsidR="00B5641F" w:rsidRPr="00B5641F" w:rsidRDefault="00B5641F" w:rsidP="00571E09">
      <w:pPr>
        <w:ind w:right="-568"/>
        <w:jc w:val="both"/>
      </w:pPr>
      <w:r w:rsidRPr="00B5641F">
        <w:t>(...)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"</w:t>
      </w:r>
      <w:r w:rsidRPr="00B5641F">
        <w:rPr>
          <w:i/>
        </w:rPr>
        <w:t>Constituída a pessoa jurídica, passa ela a ter patrimônio próprio. O patrimônio social será administrado pelos órgãos da sociedade, que não são os seus gerentes e diretores. Mas, enquanto existir, esse patrimônio pertence à pessoa jurídica e não aos sócios</w:t>
      </w:r>
      <w:r w:rsidRPr="00B5641F">
        <w:t>". (</w:t>
      </w:r>
      <w:r w:rsidRPr="00B5641F">
        <w:rPr>
          <w:i/>
        </w:rPr>
        <w:t>in</w:t>
      </w:r>
      <w:r w:rsidRPr="00B5641F">
        <w:t xml:space="preserve"> "Curso de Direito Comercial", Forense, 26ª ed., 2000, p. 148</w:t>
      </w:r>
      <w:proofErr w:type="gramStart"/>
      <w:r w:rsidRPr="00B5641F">
        <w:t>.,</w:t>
      </w:r>
      <w:proofErr w:type="gramEnd"/>
      <w:r w:rsidRPr="00B5641F">
        <w:t xml:space="preserve"> p.155).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16. Preleciona</w:t>
      </w:r>
      <w:r w:rsidR="00571E09">
        <w:t xml:space="preserve"> </w:t>
      </w:r>
      <w:r w:rsidRPr="00B5641F">
        <w:t xml:space="preserve">ROQUE JOAQUIM VOLKWEISS: 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"</w:t>
      </w:r>
      <w:r w:rsidRPr="00B5641F">
        <w:rPr>
          <w:i/>
        </w:rPr>
        <w:t xml:space="preserve">Destarte, a responsabilidade do sócio e do administrador empresarial é de natureza subjetiva e não objetiva, significando que simplesmente falta de recursos financeiros da sociedade devedora, ou mesmo a decretação judicial da falência desta, sem prova, a cargo do fisco, de que tenham seus sócios ou </w:t>
      </w:r>
      <w:proofErr w:type="gramStart"/>
      <w:r w:rsidRPr="00B5641F">
        <w:rPr>
          <w:i/>
        </w:rPr>
        <w:t xml:space="preserve">administradores agido dolosamente para a geração da </w:t>
      </w:r>
      <w:r w:rsidRPr="00B5641F">
        <w:rPr>
          <w:i/>
        </w:rPr>
        <w:lastRenderedPageBreak/>
        <w:t>dívida, na forma qualificada do art. 135 do Código Tributário, não lhe acarretando qualquer responsabilidade tributária</w:t>
      </w:r>
      <w:proofErr w:type="gramEnd"/>
      <w:r w:rsidRPr="00B5641F">
        <w:t>.” (Direito Tributário Nacional. 3º Edição. Ed. Livraria do Advogado, p. 302.)</w:t>
      </w:r>
    </w:p>
    <w:p w:rsidR="00AD6329" w:rsidRPr="00B5641F" w:rsidRDefault="00AD6329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 xml:space="preserve">17. ALIOMAR BALEEIRO também já se posicionou, com propriedade: 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"</w:t>
      </w:r>
      <w:r w:rsidRPr="00B5641F">
        <w:rPr>
          <w:i/>
        </w:rPr>
        <w:t xml:space="preserve">Como se vê, a responsabilidade dos terceiros, arrolados no art. 134, depende da </w:t>
      </w:r>
      <w:proofErr w:type="gramStart"/>
      <w:r w:rsidRPr="00B5641F">
        <w:rPr>
          <w:i/>
        </w:rPr>
        <w:t>ocorrência de fato ilícito, posto em norma secundária</w:t>
      </w:r>
      <w:proofErr w:type="gramEnd"/>
      <w:r w:rsidRPr="00B5641F">
        <w:rPr>
          <w:i/>
        </w:rPr>
        <w:t>: ter havido, em ação ou omissão, descumprido do dever, legalmente previsto ou contratualmente nascido, de providenciar o recolhimento do tributo devido pelo contribuinte ou de fiscalizar o seu pagamento</w:t>
      </w:r>
      <w:r w:rsidRPr="00B5641F">
        <w:t>." (</w:t>
      </w:r>
      <w:r w:rsidRPr="00B5641F">
        <w:rPr>
          <w:i/>
        </w:rPr>
        <w:t>in</w:t>
      </w:r>
      <w:r w:rsidRPr="00B5641F">
        <w:t xml:space="preserve"> Direito Tributário Brasileiro 11ª Edição, ed. Forense, p. 754) </w:t>
      </w:r>
    </w:p>
    <w:p w:rsidR="00AD6329" w:rsidRPr="00B5641F" w:rsidRDefault="00AD6329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 xml:space="preserve">18. Verificando ainda a legislação aplicável, Decreto-Lei 7661/45, por força do art. 192 da Lei 11.101/05, compete ao SÍNDICO representar a massa em juízo como autora ou ré, conforme determinação expressa do art. 63, XVI: 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  <w:rPr>
          <w:i/>
        </w:rPr>
      </w:pPr>
      <w:proofErr w:type="gramStart"/>
      <w:r w:rsidRPr="00B5641F">
        <w:t>"</w:t>
      </w:r>
      <w:r w:rsidRPr="00B5641F">
        <w:rPr>
          <w:i/>
        </w:rPr>
        <w:t>Art. 63.</w:t>
      </w:r>
      <w:proofErr w:type="gramEnd"/>
      <w:r w:rsidRPr="00B5641F">
        <w:rPr>
          <w:i/>
        </w:rPr>
        <w:t xml:space="preserve"> Cumpre ao síndico, além de outros deveres que a presente lei lhe impõe: </w:t>
      </w:r>
    </w:p>
    <w:p w:rsidR="00B5641F" w:rsidRPr="00B5641F" w:rsidRDefault="00B5641F" w:rsidP="00571E09">
      <w:pPr>
        <w:ind w:right="-568"/>
        <w:jc w:val="both"/>
      </w:pPr>
      <w:proofErr w:type="gramStart"/>
      <w:r w:rsidRPr="00B5641F">
        <w:rPr>
          <w:i/>
        </w:rPr>
        <w:t>XVI - representar a massa em juízo como autora, mesmo em processos penais, como ré ou como assistente, contratando, se necessário, advogado cujos honorários serão previamente ajustados e submetidos à aprovação do juiz</w:t>
      </w:r>
      <w:r w:rsidRPr="00B5641F">
        <w:t>;"</w:t>
      </w:r>
      <w:proofErr w:type="gramEnd"/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19. Assim, se não cabe ao sócio falido representar a massa falida, não cabe a este responder por um crédito tributário, devido pela pessoa jurídica após a sua declaração de falência.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20. E não poderia ser de outra maneira o entendimento jurisprudencial: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“</w:t>
      </w:r>
      <w:r w:rsidRPr="00B5641F">
        <w:rPr>
          <w:i/>
        </w:rPr>
        <w:t>EXECUÇÃO FISCAL - FALÊNCIA DO EXECUTADO - AUSÊNCIA DE CITAÇÃO DO ADMINISTRADOR JUDICIAL DA MASSA FALIDA NA EXECUÇÃO - O artigo 12, inciso III, do CPC dispõe que A MASSA FALIDA SERÁ REPRESENTADA em juízo pelo síndico, de forma que são nulos os atos processuais praticados após a data em que, ao invés de se proceder à citação do "Administrador Judicial" (art. 22, III, da Lei de Falências), tal foi feito na pessoa do representante legal da empresa executada.</w:t>
      </w:r>
      <w:r w:rsidR="00FC6AF3">
        <w:rPr>
          <w:i/>
        </w:rPr>
        <w:t xml:space="preserve"> </w:t>
      </w:r>
      <w:r w:rsidRPr="00B5641F">
        <w:rPr>
          <w:i/>
        </w:rPr>
        <w:t xml:space="preserve">Anulação de atos </w:t>
      </w:r>
      <w:proofErr w:type="gramStart"/>
      <w:r w:rsidRPr="00B5641F">
        <w:rPr>
          <w:i/>
        </w:rPr>
        <w:t>processuais</w:t>
      </w:r>
      <w:r w:rsidRPr="00B5641F">
        <w:t>.</w:t>
      </w:r>
      <w:proofErr w:type="gramEnd"/>
      <w:r w:rsidRPr="00B5641F">
        <w:t>”(TJMG. Reexame Necessário-</w:t>
      </w:r>
      <w:proofErr w:type="spellStart"/>
      <w:r w:rsidRPr="00B5641F">
        <w:t>Cv</w:t>
      </w:r>
      <w:proofErr w:type="spellEnd"/>
      <w:r w:rsidRPr="00B5641F">
        <w:t xml:space="preserve"> n. 1.0338.04.028621-7/001. Relatora :HELOISA COMBAT; 7ª Câmara Cível;  DJ 18/12/2007).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“</w:t>
      </w:r>
      <w:r w:rsidRPr="00B5641F">
        <w:rPr>
          <w:i/>
        </w:rPr>
        <w:t xml:space="preserve">TRIBUTÁRIO - EXECUÇÃO FISCAL - COMPROVADA DECRETAÇÃO DA FALÊNCIA - REDIRECIONAMENTO AO SÓCIO-PRESIDENTE - NOME NÃO CONSTANTE DA CDA - IMPOSSIBILIDADE. 1 - A comprovação de que a constituição do débito fiscal se deu em período posterior à decretação da falência, aliado à ausência do nome do </w:t>
      </w:r>
      <w:proofErr w:type="spellStart"/>
      <w:r w:rsidRPr="00B5641F">
        <w:rPr>
          <w:i/>
        </w:rPr>
        <w:t>sócio-presidente</w:t>
      </w:r>
      <w:proofErr w:type="spellEnd"/>
      <w:r w:rsidRPr="00B5641F">
        <w:rPr>
          <w:i/>
        </w:rPr>
        <w:t xml:space="preserve"> da empresa na Certidão de Dívida Ativa afasta sua responsabilidade no tocante ao pagamento da obrigação tributária</w:t>
      </w:r>
      <w:r w:rsidRPr="00B5641F">
        <w:t>.” (TJMJ – Agravo de Instrumento n. 1.0024.08.851209-0/001, Relator: Edgard Penna Amorim; 8ª Câmara Cível; DJ: 01/07/2010).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“</w:t>
      </w:r>
      <w:r w:rsidRPr="00B5641F">
        <w:rPr>
          <w:i/>
        </w:rPr>
        <w:t>EXECUÇÃO FISCAL - RESPONSABILIDADE DO SÓCIO DIRETOR - ART. 135, III, DO CTN - AUSÊNCIA DE PROVA DE DISSOLUÇÃO IRREGULAR - FALÊNCIA - MULTA E JUROS APÓS A QUEBRA. ''(...)</w:t>
      </w:r>
      <w:proofErr w:type="gramStart"/>
      <w:r w:rsidRPr="00B5641F">
        <w:rPr>
          <w:i/>
        </w:rPr>
        <w:t>2</w:t>
      </w:r>
      <w:proofErr w:type="gramEnd"/>
      <w:r w:rsidRPr="00B5641F">
        <w:rPr>
          <w:i/>
        </w:rPr>
        <w:t xml:space="preserve">. A jurisprudência deste Superior Tribunal de Justiça pacificou entendimento no sentido de condicionar a responsabilidade pessoal do sócio-gerente à comprovação da atuação dolosa ou culposa na administração dos negócios, decorrente de atos praticados com excesso de poderes ou infração de lei, contrato social ou estatuto.  (STJ - </w:t>
      </w:r>
      <w:proofErr w:type="spellStart"/>
      <w:r w:rsidRPr="00B5641F">
        <w:rPr>
          <w:i/>
        </w:rPr>
        <w:t>REsp</w:t>
      </w:r>
      <w:proofErr w:type="spellEnd"/>
      <w:r w:rsidRPr="00B5641F">
        <w:rPr>
          <w:i/>
        </w:rPr>
        <w:t xml:space="preserve"> 442301 / RS - Relatora Ministra DENISE ARRUDA - PRIMEIRA </w:t>
      </w:r>
      <w:r w:rsidRPr="00B5641F">
        <w:rPr>
          <w:i/>
        </w:rPr>
        <w:lastRenderedPageBreak/>
        <w:t>TURMA - j. 17/11/2005 - Data da Publicação/Fonte: DJ 05.12.2005 p. 220/RT vol. 847 p. 158). A autofalência não configura modo irregular de dissolução da sociedade, pois além de estar prevista legalmente, consiste numa faculdade estabelecida em favor do comerciante impossibilitado de honrar os compromissos assumidos. O mero não recolhimento do tributo não caracteriza ofensa ao artigo 135 do CTN. A empresa foi regularmente dissolvida através de autofalência e não há comprovação, aqui, de que os Diretores tenham agido com abuso ou excesso de poder, infração à lei ou ao estatuto da companhia, lembrando que já está pacificado no STJ o entendimento de que o não recolhimento de tributos não caracteriza a conduta tipificada no artigo 135 do CTN</w:t>
      </w:r>
      <w:r w:rsidRPr="00B5641F">
        <w:t>.” (TJMG Agravo de Instrumento n. 1.0056.03.057913-2/001; Relator: WANDER MAROTTA;  7ª Câmara cível, DJ:28/10/2008):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“</w:t>
      </w:r>
      <w:r w:rsidRPr="00B5641F">
        <w:rPr>
          <w:i/>
        </w:rPr>
        <w:t>Agravo de Instrumento. Execução Fiscal. Fal</w:t>
      </w:r>
      <w:r w:rsidR="00FC6AF3">
        <w:rPr>
          <w:i/>
        </w:rPr>
        <w:t>ência. Inclusão dos sócios no po</w:t>
      </w:r>
      <w:r w:rsidRPr="00B5641F">
        <w:rPr>
          <w:i/>
        </w:rPr>
        <w:t>lo passivo da demanda. Inadmissibilidade. Hipótese em que a falência não se consubstancia em irregular dissolução da sociedade, não autorizando a inclusão do</w:t>
      </w:r>
      <w:r w:rsidR="00FC6AF3">
        <w:rPr>
          <w:i/>
        </w:rPr>
        <w:t>s sócios da empresa falida no po</w:t>
      </w:r>
      <w:r w:rsidRPr="00B5641F">
        <w:rPr>
          <w:i/>
        </w:rPr>
        <w:t>lo passivo de execução fiscal. Precedentes do STJ. Decisão mantida. Recurso não provido</w:t>
      </w:r>
      <w:r w:rsidRPr="00B5641F">
        <w:t xml:space="preserve">.” (TJSP - Agravo de Instrumento 994093127355; </w:t>
      </w:r>
      <w:proofErr w:type="spellStart"/>
      <w:proofErr w:type="gramStart"/>
      <w:r w:rsidRPr="00B5641F">
        <w:t>Relator:</w:t>
      </w:r>
      <w:proofErr w:type="gramEnd"/>
      <w:r w:rsidRPr="00B5641F">
        <w:t>Vera</w:t>
      </w:r>
      <w:proofErr w:type="spellEnd"/>
      <w:r w:rsidR="00FC6AF3">
        <w:t xml:space="preserve"> </w:t>
      </w:r>
      <w:proofErr w:type="spellStart"/>
      <w:r w:rsidRPr="00B5641F">
        <w:t>Angrisani</w:t>
      </w:r>
      <w:proofErr w:type="spellEnd"/>
      <w:r w:rsidRPr="00B5641F">
        <w:t xml:space="preserve">; 2ª Câmara de Direito Público; DJ:22/09/2009). 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“</w:t>
      </w:r>
      <w:r w:rsidRPr="00B5641F">
        <w:rPr>
          <w:i/>
        </w:rPr>
        <w:t xml:space="preserve">AGRAVO DE INSTRUMENTO - Execução Fiscal Redirecionamento da execução aos sócios - Requisitos autorizadores da medida previstos no artigo 135, inciso III, do CTN não demonstrados na hipótese Mero inadimplemento da obrigação tributária principal que, por si só, não é fato capaz de ensejar a responsabilização pessoal dos </w:t>
      </w:r>
      <w:proofErr w:type="gramStart"/>
      <w:r w:rsidRPr="00B5641F">
        <w:rPr>
          <w:i/>
        </w:rPr>
        <w:t>sócios Falência</w:t>
      </w:r>
      <w:proofErr w:type="gramEnd"/>
      <w:r w:rsidRPr="00B5641F">
        <w:rPr>
          <w:i/>
        </w:rPr>
        <w:t xml:space="preserve"> judicial da empresa que não se caracteriza como hipótese de dissolução irregular. Decisão agravada que merece manutenção - Recurso da Fazenda Estadual a que se nega provimento</w:t>
      </w:r>
      <w:r w:rsidRPr="00B5641F">
        <w:t xml:space="preserve">.” (TJSP - Agravo de Instrumento 990100979744; Relator Oswaldo Luiz </w:t>
      </w:r>
      <w:proofErr w:type="spellStart"/>
      <w:r w:rsidRPr="00B5641F">
        <w:t>Palu</w:t>
      </w:r>
      <w:proofErr w:type="spellEnd"/>
      <w:r w:rsidRPr="00B5641F">
        <w:t>; 9ª Câmara de Direito Público; DJ:16/06/2010).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  <w:rPr>
          <w:i/>
        </w:rPr>
      </w:pPr>
      <w:proofErr w:type="gramStart"/>
      <w:r w:rsidRPr="00B5641F">
        <w:t>“</w:t>
      </w:r>
      <w:r w:rsidRPr="00B5641F">
        <w:rPr>
          <w:i/>
        </w:rPr>
        <w:t>TRIBUTÁRIO E PROCESSUAL CIVIL – EXECUÇÃO FISCAL - SÓCIO-GERENTE – RESPONSABILIDADE TRIBUTÁRIA – FALÊNCIA - EXIGUIDADE DE BENS - REDIRECIONAMENTO.</w:t>
      </w:r>
      <w:proofErr w:type="gramEnd"/>
    </w:p>
    <w:p w:rsidR="00B5641F" w:rsidRPr="00B5641F" w:rsidRDefault="00B5641F" w:rsidP="00571E09">
      <w:pPr>
        <w:ind w:right="-568"/>
        <w:jc w:val="both"/>
        <w:rPr>
          <w:i/>
        </w:rPr>
      </w:pPr>
      <w:r w:rsidRPr="00B5641F">
        <w:rPr>
          <w:i/>
        </w:rPr>
        <w:t>1. Nesta Corte o entendimento é de que o simples inadimplemento da obrigação tributária NÃO ENSEJA A RESPONSABILIDADE SOLIDÁRIA DO SÓCIO-GERENTE, NOS TERMOS DO ART. 135, III, DO CTN.</w:t>
      </w:r>
    </w:p>
    <w:p w:rsidR="00B5641F" w:rsidRPr="00B5641F" w:rsidRDefault="00B5641F" w:rsidP="00571E09">
      <w:pPr>
        <w:ind w:right="-568"/>
        <w:jc w:val="both"/>
        <w:rPr>
          <w:i/>
        </w:rPr>
      </w:pPr>
      <w:r w:rsidRPr="00B5641F">
        <w:rPr>
          <w:i/>
        </w:rPr>
        <w:t>2. A falência não configura modo irregular de dissolução da sociedade, pois além de estar prevista legalmente, consiste numa faculdade estabelecida em favor do comerciante impossibilitado de honrar os compromissos assumidos.</w:t>
      </w:r>
    </w:p>
    <w:p w:rsidR="00B5641F" w:rsidRPr="00B5641F" w:rsidRDefault="00B5641F" w:rsidP="00571E09">
      <w:pPr>
        <w:ind w:right="-568"/>
        <w:jc w:val="both"/>
        <w:rPr>
          <w:i/>
        </w:rPr>
      </w:pPr>
      <w:r w:rsidRPr="00B5641F">
        <w:rPr>
          <w:i/>
        </w:rPr>
        <w:t>3. Em qualquer espécie de sociedade comercial, é o patrimônio social que responde sempre e integralmente pelas dívidas sociais. Com a quebra, a massa falida responde pelas obrigações a cargo da pessoa jurídica até o encerramento da falência, só estando autorizado o redirecionamento da execução fiscal caso fique demonstrada a prática pelo sócio de ato ou fato eivado de excesso de poderes ou de infração de lei, contrato social ou estatutos.</w:t>
      </w:r>
    </w:p>
    <w:p w:rsidR="00B5641F" w:rsidRPr="00B5641F" w:rsidRDefault="00B5641F" w:rsidP="00571E09">
      <w:pPr>
        <w:ind w:right="-568"/>
        <w:jc w:val="both"/>
      </w:pPr>
      <w:proofErr w:type="gramStart"/>
      <w:r w:rsidRPr="00B5641F">
        <w:rPr>
          <w:i/>
        </w:rPr>
        <w:t>4.</w:t>
      </w:r>
      <w:proofErr w:type="gramEnd"/>
      <w:r w:rsidRPr="00B5641F">
        <w:rPr>
          <w:i/>
        </w:rPr>
        <w:t>Recurso especial provido”</w:t>
      </w:r>
      <w:r w:rsidRPr="00B5641F">
        <w:t xml:space="preserve"> (STJ - </w:t>
      </w:r>
      <w:proofErr w:type="spellStart"/>
      <w:r w:rsidRPr="00B5641F">
        <w:t>REsp</w:t>
      </w:r>
      <w:proofErr w:type="spellEnd"/>
      <w:r w:rsidRPr="00B5641F">
        <w:t xml:space="preserve"> 697115 / MG; Relatora  Ministra ELIANA CALMON; SEGUNDA TURMA ; DJ:02/06/2005).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 xml:space="preserve">21. Noutra senda, a declaração da quebra produz efeitos imediatos, perdendo o falido o direito de administrar os seus bens e dele dispor, surgindo, a partir daí, a figura da massa falida, cuja representação em Juízo se dá através do Administrador Judicial. Com efeito, dispõe o art. </w:t>
      </w:r>
      <w:r w:rsidR="000B5807">
        <w:t>75</w:t>
      </w:r>
      <w:r w:rsidRPr="00B5641F">
        <w:t xml:space="preserve">, </w:t>
      </w:r>
      <w:r w:rsidR="000B5807">
        <w:t>V</w:t>
      </w:r>
      <w:r w:rsidRPr="00B5641F">
        <w:t xml:space="preserve">, do CPC, que: </w:t>
      </w:r>
    </w:p>
    <w:p w:rsidR="00B5641F" w:rsidRPr="00B5641F" w:rsidRDefault="00B5641F" w:rsidP="00571E09">
      <w:pPr>
        <w:ind w:right="-568"/>
        <w:jc w:val="both"/>
      </w:pPr>
    </w:p>
    <w:p w:rsidR="000B5807" w:rsidRPr="000B5807" w:rsidRDefault="000B5807" w:rsidP="00571E09">
      <w:pPr>
        <w:ind w:right="-568"/>
        <w:jc w:val="both"/>
        <w:rPr>
          <w:i/>
        </w:rPr>
      </w:pPr>
      <w:r>
        <w:rPr>
          <w:i/>
        </w:rPr>
        <w:t>“</w:t>
      </w:r>
      <w:r w:rsidRPr="000B5807">
        <w:rPr>
          <w:i/>
        </w:rPr>
        <w:t xml:space="preserve">Art. </w:t>
      </w:r>
      <w:proofErr w:type="gramStart"/>
      <w:r w:rsidRPr="000B5807">
        <w:rPr>
          <w:i/>
        </w:rPr>
        <w:t>75.</w:t>
      </w:r>
      <w:proofErr w:type="gramEnd"/>
      <w:r w:rsidRPr="000B5807">
        <w:rPr>
          <w:i/>
        </w:rPr>
        <w:t>Serão representados em juízo, ativa e passivamente:</w:t>
      </w:r>
    </w:p>
    <w:p w:rsidR="000B5807" w:rsidRPr="000B5807" w:rsidRDefault="000B5807" w:rsidP="00571E09">
      <w:pPr>
        <w:ind w:right="-568"/>
        <w:jc w:val="both"/>
        <w:rPr>
          <w:i/>
        </w:rPr>
      </w:pPr>
    </w:p>
    <w:p w:rsidR="000B5807" w:rsidRPr="000B5807" w:rsidRDefault="000B5807" w:rsidP="00571E09">
      <w:pPr>
        <w:ind w:right="-568"/>
        <w:jc w:val="both"/>
        <w:rPr>
          <w:i/>
        </w:rPr>
      </w:pPr>
      <w:r w:rsidRPr="000B5807">
        <w:rPr>
          <w:i/>
        </w:rPr>
        <w:t>(...)</w:t>
      </w:r>
    </w:p>
    <w:p w:rsidR="000B5807" w:rsidRPr="000B5807" w:rsidRDefault="000B5807" w:rsidP="00571E09">
      <w:pPr>
        <w:ind w:right="-568"/>
        <w:jc w:val="both"/>
        <w:rPr>
          <w:i/>
        </w:rPr>
      </w:pPr>
    </w:p>
    <w:p w:rsidR="00B5641F" w:rsidRPr="000B5807" w:rsidRDefault="000B5807" w:rsidP="00571E09">
      <w:pPr>
        <w:ind w:right="-568"/>
        <w:jc w:val="both"/>
        <w:rPr>
          <w:i/>
        </w:rPr>
      </w:pPr>
      <w:r w:rsidRPr="000B5807">
        <w:rPr>
          <w:i/>
        </w:rPr>
        <w:t xml:space="preserve">V - a massa falida, pelo administrador </w:t>
      </w:r>
      <w:proofErr w:type="gramStart"/>
      <w:r w:rsidRPr="000B5807">
        <w:rPr>
          <w:i/>
        </w:rPr>
        <w:t>judicial;</w:t>
      </w:r>
      <w:proofErr w:type="gramEnd"/>
      <w:r>
        <w:rPr>
          <w:i/>
        </w:rPr>
        <w:t>(...)”</w:t>
      </w:r>
    </w:p>
    <w:p w:rsidR="000B5807" w:rsidRPr="00B5641F" w:rsidRDefault="000B5807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 xml:space="preserve">22. Destarte, considerando que a constituição da CDA ocorreu </w:t>
      </w:r>
      <w:proofErr w:type="gramStart"/>
      <w:r w:rsidRPr="00B5641F">
        <w:t>em ...</w:t>
      </w:r>
      <w:proofErr w:type="gramEnd"/>
      <w:r w:rsidRPr="00B5641F">
        <w:t>e faltando pressuposto legal válido para o prosseguimento da presente execução fiscal, impõe-se a extinção desse processo sem resolução do mérito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 xml:space="preserve">23. </w:t>
      </w:r>
      <w:proofErr w:type="spellStart"/>
      <w:r w:rsidRPr="00B5641F">
        <w:rPr>
          <w:b/>
          <w:i/>
        </w:rPr>
        <w:t>Ex</w:t>
      </w:r>
      <w:proofErr w:type="spellEnd"/>
      <w:r w:rsidRPr="00B5641F">
        <w:rPr>
          <w:b/>
          <w:i/>
        </w:rPr>
        <w:t xml:space="preserve"> positis</w:t>
      </w:r>
      <w:r w:rsidR="00FC6AF3">
        <w:t xml:space="preserve">, o </w:t>
      </w:r>
      <w:proofErr w:type="spellStart"/>
      <w:r w:rsidR="00FC6AF3">
        <w:t>co</w:t>
      </w:r>
      <w:r w:rsidRPr="00B5641F">
        <w:t>executado</w:t>
      </w:r>
      <w:proofErr w:type="spellEnd"/>
      <w:r w:rsidR="00FC6AF3">
        <w:t xml:space="preserve"> </w:t>
      </w:r>
      <w:r w:rsidR="008779AB" w:rsidRPr="00B5641F">
        <w:t>requer</w:t>
      </w:r>
      <w:r w:rsidRPr="00B5641F">
        <w:t>: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a)</w:t>
      </w:r>
      <w:r w:rsidR="00571E09">
        <w:t xml:space="preserve"> </w:t>
      </w:r>
      <w:r w:rsidRPr="00B5641F">
        <w:t xml:space="preserve">seja, julgando extinta a presente execução SEM RESOLUÇÃO DO MÉRITO, (art. </w:t>
      </w:r>
      <w:r w:rsidR="000B5807">
        <w:t>485</w:t>
      </w:r>
      <w:r w:rsidRPr="00B5641F">
        <w:t>, inciso VI do CPC</w:t>
      </w:r>
      <w:proofErr w:type="gramStart"/>
      <w:r w:rsidRPr="00B5641F">
        <w:t>)</w:t>
      </w:r>
      <w:proofErr w:type="gramEnd"/>
      <w:r w:rsidRPr="00B5641F">
        <w:rPr>
          <w:rStyle w:val="Refdenotaderodap"/>
        </w:rPr>
        <w:footnoteReference w:id="1"/>
      </w:r>
      <w:r w:rsidRPr="00B5641F">
        <w:t xml:space="preserve">, tendo em vista a sua total </w:t>
      </w:r>
      <w:r w:rsidR="008779AB">
        <w:t>ilegitimidade para figurar no po</w:t>
      </w:r>
      <w:r w:rsidRPr="00B5641F">
        <w:t xml:space="preserve">lo passivo da presente execução, ante a sua restrição material frente à declaração de falência em data anterior ao fato gerador originário do crédito fiscal, </w:t>
      </w:r>
    </w:p>
    <w:p w:rsidR="00B5641F" w:rsidRPr="00B5641F" w:rsidRDefault="00B5641F" w:rsidP="00571E09">
      <w:pPr>
        <w:ind w:right="-568"/>
        <w:jc w:val="both"/>
      </w:pPr>
    </w:p>
    <w:p w:rsidR="00B5641F" w:rsidRPr="00B5641F" w:rsidRDefault="00B5641F" w:rsidP="00571E09">
      <w:pPr>
        <w:ind w:right="-568"/>
        <w:jc w:val="both"/>
      </w:pPr>
      <w:r w:rsidRPr="00B5641F">
        <w:t>b) o cadastramento do signatário para as vindouras publicações.</w:t>
      </w:r>
    </w:p>
    <w:p w:rsidR="008779AB" w:rsidRDefault="008779AB" w:rsidP="00571E09">
      <w:pPr>
        <w:ind w:right="-568"/>
        <w:jc w:val="center"/>
      </w:pPr>
    </w:p>
    <w:p w:rsidR="00AD6329" w:rsidRPr="00B5641F" w:rsidRDefault="00B5641F" w:rsidP="00571E09">
      <w:pPr>
        <w:ind w:right="-568"/>
        <w:jc w:val="center"/>
      </w:pPr>
      <w:r w:rsidRPr="00B5641F">
        <w:t xml:space="preserve">P. </w:t>
      </w:r>
      <w:smartTag w:uri="schemas-houaiss/mini" w:element="verbetes">
        <w:r w:rsidRPr="00B5641F">
          <w:t>Deferimento</w:t>
        </w:r>
      </w:smartTag>
      <w:r w:rsidRPr="00B5641F">
        <w:t>.</w:t>
      </w:r>
    </w:p>
    <w:p w:rsidR="00B5641F" w:rsidRPr="00B5641F" w:rsidRDefault="00B5641F" w:rsidP="00571E09">
      <w:pPr>
        <w:ind w:right="-568"/>
        <w:jc w:val="center"/>
      </w:pPr>
      <w:r w:rsidRPr="00B5641F">
        <w:t>(</w:t>
      </w:r>
      <w:smartTag w:uri="schemas-houaiss/mini" w:element="verbetes">
        <w:r w:rsidRPr="00B5641F">
          <w:t>Local</w:t>
        </w:r>
      </w:smartTag>
      <w:r w:rsidRPr="00B5641F">
        <w:t xml:space="preserve"> e </w:t>
      </w:r>
      <w:smartTag w:uri="schemas-houaiss/mini" w:element="verbetes">
        <w:r w:rsidRPr="00B5641F">
          <w:t>data</w:t>
        </w:r>
      </w:smartTag>
      <w:r w:rsidRPr="00B5641F">
        <w:t>)</w:t>
      </w:r>
    </w:p>
    <w:p w:rsidR="00B5641F" w:rsidRPr="00B5641F" w:rsidRDefault="00B5641F" w:rsidP="00571E09">
      <w:pPr>
        <w:ind w:right="-568"/>
        <w:jc w:val="center"/>
      </w:pPr>
      <w:r w:rsidRPr="00B5641F">
        <w:t>(</w:t>
      </w:r>
      <w:smartTag w:uri="schemas-houaiss/mini" w:element="verbetes">
        <w:r w:rsidRPr="00B5641F">
          <w:t>Assinatura</w:t>
        </w:r>
      </w:smartTag>
      <w:r w:rsidRPr="00B5641F">
        <w:t xml:space="preserve"> e OAB do </w:t>
      </w:r>
      <w:smartTag w:uri="schemas-houaiss/mini" w:element="verbetes">
        <w:r w:rsidRPr="00B5641F">
          <w:t>Advogado</w:t>
        </w:r>
      </w:smartTag>
      <w:r w:rsidRPr="00B5641F">
        <w:t>)</w:t>
      </w:r>
    </w:p>
    <w:p w:rsidR="006015CD" w:rsidRDefault="006015CD" w:rsidP="00571E09">
      <w:pPr>
        <w:ind w:right="-568"/>
      </w:pPr>
    </w:p>
    <w:sectPr w:rsidR="006015CD" w:rsidSect="00E11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22" w:rsidRDefault="00AD6322" w:rsidP="00B5641F">
      <w:r>
        <w:separator/>
      </w:r>
    </w:p>
  </w:endnote>
  <w:endnote w:type="continuationSeparator" w:id="0">
    <w:p w:rsidR="00AD6322" w:rsidRDefault="00AD6322" w:rsidP="00B5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22" w:rsidRDefault="00AD6322" w:rsidP="00B5641F">
      <w:r>
        <w:separator/>
      </w:r>
    </w:p>
  </w:footnote>
  <w:footnote w:type="continuationSeparator" w:id="0">
    <w:p w:rsidR="00AD6322" w:rsidRDefault="00AD6322" w:rsidP="00B5641F">
      <w:r>
        <w:continuationSeparator/>
      </w:r>
    </w:p>
  </w:footnote>
  <w:footnote w:id="1">
    <w:p w:rsidR="00B5641F" w:rsidRPr="00B5641F" w:rsidRDefault="00B5641F" w:rsidP="00571E09">
      <w:pPr>
        <w:pStyle w:val="Textodenotaderodap"/>
        <w:tabs>
          <w:tab w:val="right" w:pos="9072"/>
        </w:tabs>
        <w:ind w:right="-568"/>
        <w:jc w:val="both"/>
      </w:pPr>
      <w:r w:rsidRPr="00B5641F">
        <w:rPr>
          <w:rStyle w:val="Refdenotaderodap"/>
        </w:rPr>
        <w:footnoteRef/>
      </w:r>
      <w:r w:rsidR="000B5807" w:rsidRPr="000B5807">
        <w:rPr>
          <w:b/>
        </w:rPr>
        <w:t>Art. 485</w:t>
      </w:r>
      <w:r w:rsidR="000B5807">
        <w:t>.  O juiz não resolverá o mérito quando: (...) VI - verificar ausência de legitimidade ou de interesse processual;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1F"/>
    <w:rsid w:val="000B1AB3"/>
    <w:rsid w:val="000B5807"/>
    <w:rsid w:val="00102D3F"/>
    <w:rsid w:val="00195136"/>
    <w:rsid w:val="003656DE"/>
    <w:rsid w:val="003830B0"/>
    <w:rsid w:val="004163E9"/>
    <w:rsid w:val="004E0E99"/>
    <w:rsid w:val="00571E09"/>
    <w:rsid w:val="006015CD"/>
    <w:rsid w:val="00644668"/>
    <w:rsid w:val="00654CE8"/>
    <w:rsid w:val="00702FB2"/>
    <w:rsid w:val="008779AB"/>
    <w:rsid w:val="00977C3E"/>
    <w:rsid w:val="00A36220"/>
    <w:rsid w:val="00AD6322"/>
    <w:rsid w:val="00AD6329"/>
    <w:rsid w:val="00B5641F"/>
    <w:rsid w:val="00C36D02"/>
    <w:rsid w:val="00C831DE"/>
    <w:rsid w:val="00CC41B1"/>
    <w:rsid w:val="00D038B5"/>
    <w:rsid w:val="00E11D4E"/>
    <w:rsid w:val="00EE57CB"/>
    <w:rsid w:val="00FC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B564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564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B5641F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B5641F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B564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564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B5641F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B5641F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1943</Words>
  <Characters>10495</Characters>
  <Application>Microsoft Office Word</Application>
  <DocSecurity>0</DocSecurity>
  <Lines>87</Lines>
  <Paragraphs>24</Paragraphs>
  <ScaleCrop>false</ScaleCrop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2020-06-26T19:15:00Z</dcterms:created>
  <dcterms:modified xsi:type="dcterms:W3CDTF">2020-07-11T15:10:00Z</dcterms:modified>
</cp:coreProperties>
</file>