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24" w:rsidRPr="00826924" w:rsidRDefault="00826924" w:rsidP="00826924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826924">
        <w:rPr>
          <w:rFonts w:ascii="Arial Black" w:hAnsi="Arial Black" w:cs="Times New Roman"/>
          <w:sz w:val="24"/>
          <w:szCs w:val="24"/>
        </w:rPr>
        <w:t>MODELO DE PETIÇÃO</w:t>
      </w:r>
    </w:p>
    <w:p w:rsidR="00854A7F" w:rsidRDefault="00BF2AA6" w:rsidP="00826924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FE340C" w:rsidRPr="00826924">
        <w:rPr>
          <w:rFonts w:ascii="Arial Black" w:hAnsi="Arial Black" w:cs="Times New Roman"/>
          <w:sz w:val="24"/>
          <w:szCs w:val="24"/>
        </w:rPr>
        <w:t xml:space="preserve">ALIENAÇÃO. </w:t>
      </w:r>
      <w:r w:rsidR="002D3D2B" w:rsidRPr="00826924">
        <w:rPr>
          <w:rFonts w:ascii="Arial Black" w:hAnsi="Arial Black" w:cs="Times New Roman"/>
          <w:sz w:val="24"/>
          <w:szCs w:val="24"/>
        </w:rPr>
        <w:t>BEM DIVISÍVEL</w:t>
      </w:r>
      <w:r w:rsidR="00826924" w:rsidRPr="00826924">
        <w:rPr>
          <w:rFonts w:ascii="Arial Black" w:hAnsi="Arial Black" w:cs="Times New Roman"/>
          <w:sz w:val="24"/>
          <w:szCs w:val="24"/>
        </w:rPr>
        <w:t>. POSSIBILIDADE</w:t>
      </w:r>
    </w:p>
    <w:p w:rsidR="00854A7F" w:rsidRPr="008613C1" w:rsidRDefault="00854A7F" w:rsidP="00854A7F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2D3D2B" w:rsidRPr="00854A7F" w:rsidRDefault="00FE340C" w:rsidP="00854A7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826924">
        <w:rPr>
          <w:rFonts w:ascii="Arial Black" w:hAnsi="Arial Black" w:cs="Times New Roman"/>
          <w:sz w:val="24"/>
          <w:szCs w:val="24"/>
        </w:rPr>
        <w:t xml:space="preserve"> </w:t>
      </w:r>
      <w:bookmarkStart w:id="0" w:name="_GoBack"/>
      <w:bookmarkEnd w:id="0"/>
    </w:p>
    <w:p w:rsidR="002D3D2B" w:rsidRPr="002D3D2B" w:rsidRDefault="00CE36B2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2D3D2B">
        <w:rPr>
          <w:rFonts w:ascii="Times New Roman" w:hAnsi="Times New Roman" w:cs="Times New Roman"/>
          <w:sz w:val="24"/>
          <w:szCs w:val="24"/>
        </w:rPr>
        <w:t>e ...</w:t>
      </w: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D3D2B">
        <w:rPr>
          <w:rFonts w:ascii="Times New Roman" w:hAnsi="Times New Roman" w:cs="Times New Roman"/>
          <w:sz w:val="24"/>
          <w:szCs w:val="24"/>
        </w:rPr>
        <w:t>Execução n. ...</w:t>
      </w: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D3D2B">
        <w:rPr>
          <w:rFonts w:ascii="Times New Roman" w:hAnsi="Times New Roman" w:cs="Times New Roman"/>
          <w:spacing w:val="2"/>
          <w:sz w:val="24"/>
          <w:szCs w:val="24"/>
        </w:rPr>
        <w:t xml:space="preserve">(nome), executado, por seu advogado </w:t>
      </w:r>
      <w:r w:rsidRPr="002D3D2B">
        <w:rPr>
          <w:rFonts w:ascii="Times New Roman" w:hAnsi="Times New Roman" w:cs="Times New Roman"/>
          <w:i/>
          <w:iCs/>
          <w:spacing w:val="2"/>
          <w:sz w:val="24"/>
          <w:szCs w:val="24"/>
        </w:rPr>
        <w:t>in fine</w:t>
      </w:r>
      <w:r w:rsidRPr="002D3D2B">
        <w:rPr>
          <w:rFonts w:ascii="Times New Roman" w:hAnsi="Times New Roman" w:cs="Times New Roman"/>
          <w:spacing w:val="2"/>
          <w:sz w:val="24"/>
          <w:szCs w:val="24"/>
        </w:rPr>
        <w:t xml:space="preserve"> assinado, nos autos da execução epigra</w:t>
      </w:r>
      <w:r>
        <w:rPr>
          <w:rFonts w:ascii="Times New Roman" w:hAnsi="Times New Roman" w:cs="Times New Roman"/>
          <w:spacing w:val="2"/>
          <w:sz w:val="24"/>
          <w:szCs w:val="24"/>
        </w:rPr>
        <w:t>fada promovida por (nome), exequ</w:t>
      </w:r>
      <w:r w:rsidRPr="002D3D2B">
        <w:rPr>
          <w:rFonts w:ascii="Times New Roman" w:hAnsi="Times New Roman" w:cs="Times New Roman"/>
          <w:spacing w:val="2"/>
          <w:sz w:val="24"/>
          <w:szCs w:val="24"/>
        </w:rPr>
        <w:t xml:space="preserve">ente, vem, respeitosamente, com fulcro no art. </w:t>
      </w:r>
      <w:r w:rsidR="00290EB6">
        <w:rPr>
          <w:rFonts w:ascii="Times New Roman" w:hAnsi="Times New Roman" w:cs="Times New Roman"/>
          <w:spacing w:val="2"/>
          <w:sz w:val="24"/>
          <w:szCs w:val="24"/>
        </w:rPr>
        <w:t>894</w:t>
      </w:r>
      <w:r w:rsidRPr="002D3D2B">
        <w:rPr>
          <w:rFonts w:ascii="Times New Roman" w:hAnsi="Times New Roman" w:cs="Times New Roman"/>
          <w:spacing w:val="2"/>
          <w:sz w:val="24"/>
          <w:szCs w:val="24"/>
        </w:rPr>
        <w:t xml:space="preserve"> do CPC</w:t>
      </w:r>
      <w:r w:rsidRPr="002D3D2B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1"/>
      </w:r>
      <w:r w:rsidRPr="002D3D2B">
        <w:rPr>
          <w:rFonts w:ascii="Times New Roman" w:hAnsi="Times New Roman" w:cs="Times New Roman"/>
          <w:spacing w:val="2"/>
          <w:sz w:val="24"/>
          <w:szCs w:val="24"/>
        </w:rPr>
        <w:t>, aduzir o que se segue:</w:t>
      </w: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D3D2B">
        <w:rPr>
          <w:rFonts w:ascii="Times New Roman" w:hAnsi="Times New Roman" w:cs="Times New Roman"/>
          <w:sz w:val="24"/>
          <w:szCs w:val="24"/>
        </w:rPr>
        <w:t>1. A penhora recaiu sobre o percentual de 20% (vinte por cento) do imóvel, correspondente à parte que é de propriedade do executado, conforme auto de penhora e avaliação de fls. ...</w:t>
      </w: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D3D2B">
        <w:rPr>
          <w:rFonts w:ascii="Times New Roman" w:hAnsi="Times New Roman" w:cs="Times New Roman"/>
          <w:sz w:val="24"/>
          <w:szCs w:val="24"/>
        </w:rPr>
        <w:t xml:space="preserve">2. Verifica-se a plena possibilidade da divisão do imóvel, pois toda a sua área </w:t>
      </w:r>
      <w:r w:rsidR="00290EB6">
        <w:rPr>
          <w:rFonts w:ascii="Times New Roman" w:hAnsi="Times New Roman" w:cs="Times New Roman"/>
          <w:sz w:val="24"/>
          <w:szCs w:val="24"/>
        </w:rPr>
        <w:t>se</w:t>
      </w:r>
      <w:r w:rsidRPr="002D3D2B">
        <w:rPr>
          <w:rFonts w:ascii="Times New Roman" w:hAnsi="Times New Roman" w:cs="Times New Roman"/>
          <w:sz w:val="24"/>
          <w:szCs w:val="24"/>
        </w:rPr>
        <w:t xml:space="preserve"> </w:t>
      </w:r>
      <w:r w:rsidR="00290EB6">
        <w:rPr>
          <w:rFonts w:ascii="Times New Roman" w:hAnsi="Times New Roman" w:cs="Times New Roman"/>
          <w:sz w:val="24"/>
          <w:szCs w:val="24"/>
        </w:rPr>
        <w:t xml:space="preserve">encontra </w:t>
      </w:r>
      <w:r w:rsidRPr="002D3D2B">
        <w:rPr>
          <w:rFonts w:ascii="Times New Roman" w:hAnsi="Times New Roman" w:cs="Times New Roman"/>
          <w:sz w:val="24"/>
          <w:szCs w:val="24"/>
        </w:rPr>
        <w:t>numa mesma pla</w:t>
      </w:r>
      <w:r w:rsidR="00290EB6">
        <w:rPr>
          <w:rFonts w:ascii="Times New Roman" w:hAnsi="Times New Roman" w:cs="Times New Roman"/>
          <w:sz w:val="24"/>
          <w:szCs w:val="24"/>
        </w:rPr>
        <w:t>nície, sem qualquer benfeitoria, conforme se identifica da planta e memorial descritivo, realizado pelo Sr. ..., ora anexados</w:t>
      </w:r>
      <w:r w:rsidR="004B44E0">
        <w:rPr>
          <w:rFonts w:ascii="Times New Roman" w:hAnsi="Times New Roman" w:cs="Times New Roman"/>
          <w:sz w:val="24"/>
          <w:szCs w:val="24"/>
        </w:rPr>
        <w:t xml:space="preserve"> (CPC, art. 894, §2º).</w:t>
      </w: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D3D2B">
        <w:rPr>
          <w:rFonts w:ascii="Times New Roman" w:hAnsi="Times New Roman" w:cs="Times New Roman"/>
          <w:sz w:val="24"/>
          <w:szCs w:val="24"/>
        </w:rPr>
        <w:t xml:space="preserve">3. </w:t>
      </w:r>
      <w:r w:rsidRPr="002D3D2B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2D3D2B">
        <w:rPr>
          <w:rFonts w:ascii="Times New Roman" w:hAnsi="Times New Roman" w:cs="Times New Roman"/>
          <w:sz w:val="24"/>
          <w:szCs w:val="24"/>
        </w:rPr>
        <w:t>, o executado requer:</w:t>
      </w: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D3D2B">
        <w:rPr>
          <w:rFonts w:ascii="Times New Roman" w:hAnsi="Times New Roman" w:cs="Times New Roman"/>
          <w:sz w:val="24"/>
          <w:szCs w:val="24"/>
        </w:rPr>
        <w:t xml:space="preserve">- seja deferida a alienação judicial do percentual de 20% (vinte por cento) do imóvel penhorado, por meio de </w:t>
      </w:r>
      <w:r w:rsidR="00290EB6">
        <w:rPr>
          <w:rFonts w:ascii="Times New Roman" w:hAnsi="Times New Roman" w:cs="Times New Roman"/>
          <w:sz w:val="24"/>
          <w:szCs w:val="24"/>
        </w:rPr>
        <w:t>leilão judicial</w:t>
      </w:r>
      <w:r w:rsidRPr="002D3D2B"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sz w:val="24"/>
          <w:szCs w:val="24"/>
        </w:rPr>
        <w:t>fins de quitação do débito exequ</w:t>
      </w:r>
      <w:r w:rsidRPr="002D3D2B">
        <w:rPr>
          <w:rFonts w:ascii="Times New Roman" w:hAnsi="Times New Roman" w:cs="Times New Roman"/>
          <w:sz w:val="24"/>
          <w:szCs w:val="24"/>
        </w:rPr>
        <w:t>endo</w:t>
      </w:r>
      <w:r w:rsidR="00290EB6">
        <w:rPr>
          <w:rFonts w:ascii="Times New Roman" w:hAnsi="Times New Roman" w:cs="Times New Roman"/>
          <w:sz w:val="24"/>
          <w:szCs w:val="24"/>
        </w:rPr>
        <w:t xml:space="preserve"> e satisfação das despesas da execução</w:t>
      </w:r>
      <w:r w:rsidRPr="002D3D2B">
        <w:rPr>
          <w:rFonts w:ascii="Times New Roman" w:hAnsi="Times New Roman" w:cs="Times New Roman"/>
          <w:sz w:val="24"/>
          <w:szCs w:val="24"/>
        </w:rPr>
        <w:t xml:space="preserve"> (CPC, art. </w:t>
      </w:r>
      <w:r w:rsidR="00290EB6">
        <w:rPr>
          <w:rFonts w:ascii="Times New Roman" w:hAnsi="Times New Roman" w:cs="Times New Roman"/>
          <w:sz w:val="24"/>
          <w:szCs w:val="24"/>
        </w:rPr>
        <w:t>894</w:t>
      </w:r>
      <w:r w:rsidRPr="002D3D2B">
        <w:rPr>
          <w:rFonts w:ascii="Times New Roman" w:hAnsi="Times New Roman" w:cs="Times New Roman"/>
          <w:sz w:val="24"/>
          <w:szCs w:val="24"/>
        </w:rPr>
        <w:t xml:space="preserve">, </w:t>
      </w:r>
      <w:r w:rsidRPr="002D3D2B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2D3D2B">
        <w:rPr>
          <w:rFonts w:ascii="Times New Roman" w:hAnsi="Times New Roman" w:cs="Times New Roman"/>
          <w:sz w:val="24"/>
          <w:szCs w:val="24"/>
        </w:rPr>
        <w:t>);</w:t>
      </w: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2D3D2B">
        <w:rPr>
          <w:rFonts w:ascii="Times New Roman" w:hAnsi="Times New Roman" w:cs="Times New Roman"/>
          <w:sz w:val="24"/>
          <w:szCs w:val="24"/>
        </w:rPr>
        <w:t>- caso não ha</w:t>
      </w:r>
      <w:r w:rsidR="00290EB6">
        <w:rPr>
          <w:rFonts w:ascii="Times New Roman" w:hAnsi="Times New Roman" w:cs="Times New Roman"/>
          <w:sz w:val="24"/>
          <w:szCs w:val="24"/>
        </w:rPr>
        <w:t>ja lançador, seja designada novo leilão judicial</w:t>
      </w:r>
      <w:r w:rsidRPr="002D3D2B">
        <w:rPr>
          <w:rFonts w:ascii="Times New Roman" w:hAnsi="Times New Roman" w:cs="Times New Roman"/>
          <w:sz w:val="24"/>
          <w:szCs w:val="24"/>
        </w:rPr>
        <w:t xml:space="preserve"> com a alienação </w:t>
      </w:r>
      <w:r w:rsidR="00290EB6">
        <w:rPr>
          <w:rFonts w:ascii="Times New Roman" w:hAnsi="Times New Roman" w:cs="Times New Roman"/>
          <w:sz w:val="24"/>
          <w:szCs w:val="24"/>
        </w:rPr>
        <w:t xml:space="preserve">do imóvel em sua </w:t>
      </w:r>
      <w:r w:rsidRPr="002D3D2B">
        <w:rPr>
          <w:rFonts w:ascii="Times New Roman" w:hAnsi="Times New Roman" w:cs="Times New Roman"/>
          <w:sz w:val="24"/>
          <w:szCs w:val="24"/>
        </w:rPr>
        <w:t xml:space="preserve">integralidade (CPC, art. </w:t>
      </w:r>
      <w:r w:rsidR="00290EB6">
        <w:rPr>
          <w:rFonts w:ascii="Times New Roman" w:hAnsi="Times New Roman" w:cs="Times New Roman"/>
          <w:sz w:val="24"/>
          <w:szCs w:val="24"/>
        </w:rPr>
        <w:t>894</w:t>
      </w:r>
      <w:r w:rsidRPr="002D3D2B">
        <w:rPr>
          <w:rFonts w:ascii="Times New Roman" w:hAnsi="Times New Roman" w:cs="Times New Roman"/>
          <w:sz w:val="24"/>
          <w:szCs w:val="24"/>
        </w:rPr>
        <w:t>,</w:t>
      </w:r>
      <w:r w:rsidR="00290EB6">
        <w:rPr>
          <w:rFonts w:ascii="Times New Roman" w:hAnsi="Times New Roman" w:cs="Times New Roman"/>
          <w:sz w:val="24"/>
          <w:szCs w:val="24"/>
        </w:rPr>
        <w:t xml:space="preserve"> §1º</w:t>
      </w:r>
      <w:r w:rsidRPr="002D3D2B">
        <w:rPr>
          <w:rFonts w:ascii="Times New Roman" w:hAnsi="Times New Roman" w:cs="Times New Roman"/>
          <w:sz w:val="24"/>
          <w:szCs w:val="24"/>
        </w:rPr>
        <w:t>).</w:t>
      </w:r>
    </w:p>
    <w:p w:rsidR="002D3D2B" w:rsidRPr="002D3D2B" w:rsidRDefault="002D3D2B" w:rsidP="0082692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D3D2B" w:rsidRPr="002D3D2B" w:rsidRDefault="002D3D2B" w:rsidP="00826924">
      <w:pPr>
        <w:ind w:right="-568"/>
        <w:jc w:val="center"/>
      </w:pPr>
      <w:r w:rsidRPr="002D3D2B">
        <w:t>P. Deferimento.</w:t>
      </w:r>
    </w:p>
    <w:p w:rsidR="002D3D2B" w:rsidRPr="002D3D2B" w:rsidRDefault="002D3D2B" w:rsidP="00826924">
      <w:pPr>
        <w:ind w:right="-568"/>
        <w:jc w:val="center"/>
      </w:pPr>
      <w:r w:rsidRPr="002D3D2B">
        <w:t>(Local e data)</w:t>
      </w:r>
    </w:p>
    <w:p w:rsidR="002D3D2B" w:rsidRPr="002D3D2B" w:rsidRDefault="002D3D2B" w:rsidP="00826924">
      <w:pPr>
        <w:ind w:right="-568"/>
        <w:jc w:val="center"/>
      </w:pPr>
      <w:r w:rsidRPr="002D3D2B">
        <w:t xml:space="preserve"> (Assinatura e OAB do Advogado)</w:t>
      </w:r>
    </w:p>
    <w:p w:rsidR="007D200E" w:rsidRPr="002D3D2B" w:rsidRDefault="007D200E" w:rsidP="00826924">
      <w:pPr>
        <w:ind w:right="-568"/>
      </w:pPr>
    </w:p>
    <w:sectPr w:rsidR="007D200E" w:rsidRPr="002D3D2B" w:rsidSect="00787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6E" w:rsidRDefault="00A8336E" w:rsidP="002D3D2B">
      <w:r>
        <w:separator/>
      </w:r>
    </w:p>
  </w:endnote>
  <w:endnote w:type="continuationSeparator" w:id="0">
    <w:p w:rsidR="00A8336E" w:rsidRDefault="00A8336E" w:rsidP="002D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6E" w:rsidRDefault="00A8336E" w:rsidP="002D3D2B">
      <w:r>
        <w:separator/>
      </w:r>
    </w:p>
  </w:footnote>
  <w:footnote w:type="continuationSeparator" w:id="0">
    <w:p w:rsidR="00A8336E" w:rsidRDefault="00A8336E" w:rsidP="002D3D2B">
      <w:r>
        <w:continuationSeparator/>
      </w:r>
    </w:p>
  </w:footnote>
  <w:footnote w:id="1">
    <w:p w:rsidR="002D3D2B" w:rsidRDefault="002D3D2B" w:rsidP="00826924">
      <w:pPr>
        <w:pStyle w:val="Rodap"/>
        <w:tabs>
          <w:tab w:val="left" w:pos="142"/>
          <w:tab w:val="right" w:pos="9072"/>
        </w:tabs>
        <w:ind w:right="-427"/>
        <w:jc w:val="both"/>
        <w:rPr>
          <w:sz w:val="20"/>
          <w:szCs w:val="20"/>
        </w:rPr>
      </w:pPr>
      <w:r w:rsidRPr="002D3D2B">
        <w:rPr>
          <w:sz w:val="20"/>
          <w:szCs w:val="20"/>
          <w:vertAlign w:val="superscript"/>
        </w:rPr>
        <w:footnoteRef/>
      </w:r>
      <w:r w:rsidR="00290EB6" w:rsidRPr="00290EB6">
        <w:rPr>
          <w:b/>
          <w:bCs/>
          <w:sz w:val="20"/>
          <w:szCs w:val="20"/>
        </w:rPr>
        <w:t>Art. 894</w:t>
      </w:r>
      <w:r w:rsidR="00290EB6" w:rsidRPr="00290EB6">
        <w:rPr>
          <w:bCs/>
          <w:sz w:val="20"/>
          <w:szCs w:val="20"/>
        </w:rPr>
        <w:t>.  Quando o imóvel admitir cômoda divisão, o juiz, a requerimento do executado, ordenará a alienação judicial de parte dele, desde que suficiente para o pagamento do exequente e para a satisfação das despesas da execução.</w:t>
      </w:r>
      <w:r w:rsidR="004B44E0" w:rsidRPr="004B44E0">
        <w:t xml:space="preserve"> </w:t>
      </w:r>
      <w:r w:rsidR="004B44E0">
        <w:rPr>
          <w:b/>
          <w:sz w:val="20"/>
          <w:szCs w:val="20"/>
        </w:rPr>
        <w:t>§ 1º</w:t>
      </w:r>
      <w:r w:rsidR="004B44E0" w:rsidRPr="004B44E0">
        <w:rPr>
          <w:sz w:val="20"/>
          <w:szCs w:val="20"/>
        </w:rPr>
        <w:t xml:space="preserve"> Não havendo lançador, far-se-á a alienação do imóvel em sua integridade.</w:t>
      </w:r>
      <w:r w:rsidR="004B44E0">
        <w:rPr>
          <w:sz w:val="20"/>
          <w:szCs w:val="20"/>
        </w:rPr>
        <w:t xml:space="preserve"> </w:t>
      </w:r>
      <w:r w:rsidR="004B44E0" w:rsidRPr="004B44E0">
        <w:rPr>
          <w:b/>
          <w:sz w:val="20"/>
          <w:szCs w:val="20"/>
        </w:rPr>
        <w:t>§ 2º</w:t>
      </w:r>
      <w:r w:rsidR="004B44E0" w:rsidRPr="004B44E0">
        <w:rPr>
          <w:sz w:val="20"/>
          <w:szCs w:val="20"/>
        </w:rPr>
        <w:t xml:space="preserve"> A alienação por partes deverá ser requerida a tempo de permitir a avaliação das glebas destacadas e sua inclusão no edital, e, nesse caso, caberá ao executado instruir o requerimento com planta e memorial descritivo subscritos por profissional habilitado.</w:t>
      </w:r>
    </w:p>
    <w:p w:rsidR="00290EB6" w:rsidRPr="002D3D2B" w:rsidRDefault="00290EB6" w:rsidP="00826924">
      <w:pPr>
        <w:pStyle w:val="Rodap"/>
        <w:tabs>
          <w:tab w:val="clear" w:pos="8504"/>
          <w:tab w:val="left" w:pos="142"/>
          <w:tab w:val="right" w:pos="9072"/>
        </w:tabs>
        <w:ind w:right="-427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D2B"/>
    <w:rsid w:val="00002C7C"/>
    <w:rsid w:val="000705A5"/>
    <w:rsid w:val="001F2D70"/>
    <w:rsid w:val="00290EB6"/>
    <w:rsid w:val="002A11C8"/>
    <w:rsid w:val="002D3D2B"/>
    <w:rsid w:val="003419A2"/>
    <w:rsid w:val="00354EB3"/>
    <w:rsid w:val="00423F0F"/>
    <w:rsid w:val="004B44E0"/>
    <w:rsid w:val="005B20D0"/>
    <w:rsid w:val="005C0DBC"/>
    <w:rsid w:val="007879BE"/>
    <w:rsid w:val="007D200E"/>
    <w:rsid w:val="0082604D"/>
    <w:rsid w:val="00826924"/>
    <w:rsid w:val="00854A7F"/>
    <w:rsid w:val="0090252B"/>
    <w:rsid w:val="00A71918"/>
    <w:rsid w:val="00A8336E"/>
    <w:rsid w:val="00BF2AA6"/>
    <w:rsid w:val="00CE36B2"/>
    <w:rsid w:val="00D64D68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D3D2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D3D2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D3D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3D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D3D2B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D3D2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D3D2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D3D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3D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D3D2B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2020-06-26T17:17:00Z</dcterms:created>
  <dcterms:modified xsi:type="dcterms:W3CDTF">2020-08-24T18:46:00Z</dcterms:modified>
</cp:coreProperties>
</file>