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46" w:rsidRDefault="00A95C46" w:rsidP="00A95C46">
      <w:pPr>
        <w:pStyle w:val="Centralizado"/>
        <w:ind w:right="-568"/>
        <w:rPr>
          <w:rFonts w:ascii="Arial Black" w:hAnsi="Arial Black" w:cs="Times New Roman"/>
          <w:b/>
          <w:sz w:val="24"/>
          <w:szCs w:val="24"/>
        </w:rPr>
      </w:pPr>
      <w:r w:rsidRPr="00A95C46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840756" w:rsidRDefault="007E7D1C" w:rsidP="00A95C46">
      <w:pPr>
        <w:pStyle w:val="Centralizado"/>
        <w:ind w:right="-568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r w:rsidR="00840756" w:rsidRPr="00A95C46">
        <w:rPr>
          <w:rFonts w:ascii="Arial Black" w:hAnsi="Arial Black" w:cs="Times New Roman"/>
          <w:b/>
          <w:sz w:val="24"/>
          <w:szCs w:val="24"/>
        </w:rPr>
        <w:t>ADVOGADO. CONTRATO DE HONORÁRIOS.</w:t>
      </w:r>
      <w:r w:rsidR="004F37C4" w:rsidRPr="00A95C46">
        <w:rPr>
          <w:rFonts w:ascii="Arial Black" w:hAnsi="Arial Black" w:cs="Times New Roman"/>
          <w:b/>
          <w:sz w:val="24"/>
          <w:szCs w:val="24"/>
        </w:rPr>
        <w:t xml:space="preserve"> TÍTULO EXTRAJUDICIAL.</w:t>
      </w:r>
      <w:r w:rsidR="00840756" w:rsidRPr="00A95C46">
        <w:rPr>
          <w:rFonts w:ascii="Arial Black" w:hAnsi="Arial Black" w:cs="Times New Roman"/>
          <w:b/>
          <w:sz w:val="24"/>
          <w:szCs w:val="24"/>
        </w:rPr>
        <w:t xml:space="preserve"> INICIAL</w:t>
      </w:r>
    </w:p>
    <w:p w:rsidR="00840756" w:rsidRPr="008A5F14" w:rsidRDefault="008A5F14" w:rsidP="008A5F14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343F6C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68E1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3D68E1">
        <w:rPr>
          <w:rFonts w:ascii="Times New Roman" w:hAnsi="Times New Roman" w:cs="Times New Roman"/>
          <w:sz w:val="24"/>
          <w:szCs w:val="24"/>
        </w:rPr>
        <w:t>:</w:t>
      </w:r>
    </w:p>
    <w:p w:rsidR="003004A8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43F6C">
        <w:rPr>
          <w:rFonts w:ascii="Times New Roman" w:hAnsi="Times New Roman" w:cs="Times New Roman"/>
          <w:sz w:val="24"/>
          <w:szCs w:val="24"/>
        </w:rPr>
        <w:t xml:space="preserve"> -</w:t>
      </w:r>
      <w:r w:rsidR="003004A8">
        <w:rPr>
          <w:rFonts w:ascii="Times New Roman" w:hAnsi="Times New Roman" w:cs="Times New Roman"/>
          <w:sz w:val="24"/>
          <w:szCs w:val="24"/>
        </w:rPr>
        <w:t xml:space="preserve">A </w:t>
      </w:r>
      <w:r w:rsidR="003004A8" w:rsidRPr="003004A8">
        <w:rPr>
          <w:rFonts w:ascii="Times New Roman" w:hAnsi="Times New Roman" w:cs="Times New Roman"/>
          <w:sz w:val="24"/>
          <w:szCs w:val="24"/>
        </w:rPr>
        <w:t>prestação de serviço profissional assegura aos inscritos na OAB o direito aos honorários convencionados, aos fixados por arbitramento judicial e aos de sucumbência.</w:t>
      </w:r>
      <w:r w:rsidR="003004A8">
        <w:rPr>
          <w:rFonts w:ascii="Times New Roman" w:hAnsi="Times New Roman" w:cs="Times New Roman"/>
          <w:sz w:val="24"/>
          <w:szCs w:val="24"/>
        </w:rPr>
        <w:t>(art. 22</w:t>
      </w:r>
      <w:r w:rsidRPr="00343F6C">
        <w:rPr>
          <w:rFonts w:ascii="Times New Roman" w:hAnsi="Times New Roman" w:cs="Times New Roman"/>
          <w:sz w:val="24"/>
          <w:szCs w:val="24"/>
        </w:rPr>
        <w:t xml:space="preserve"> do EOAB). </w:t>
      </w:r>
    </w:p>
    <w:p w:rsidR="003004A8" w:rsidRDefault="003004A8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04A8">
        <w:rPr>
          <w:rFonts w:ascii="Times New Roman" w:hAnsi="Times New Roman" w:cs="Times New Roman"/>
          <w:sz w:val="24"/>
          <w:szCs w:val="24"/>
        </w:rPr>
        <w:t>Os honorários incluídos na condenação, por arbitramento ou sucumbência, pertencem ao advogado, tendo este direito autônomo para executar a sentença nesta parte, podendo requerer que o precatório, quando necessário, seja expedido em seu favor.</w:t>
      </w:r>
      <w:r>
        <w:rPr>
          <w:rFonts w:ascii="Times New Roman" w:hAnsi="Times New Roman" w:cs="Times New Roman"/>
          <w:sz w:val="24"/>
          <w:szCs w:val="24"/>
        </w:rPr>
        <w:t xml:space="preserve"> (art. 23 do EOAB).</w:t>
      </w:r>
    </w:p>
    <w:p w:rsidR="003004A8" w:rsidRPr="00343F6C" w:rsidRDefault="003004A8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04A8">
        <w:rPr>
          <w:rFonts w:ascii="Times New Roman" w:hAnsi="Times New Roman" w:cs="Times New Roman"/>
          <w:sz w:val="24"/>
          <w:szCs w:val="24"/>
        </w:rPr>
        <w:t>Prescreve em cinco anos a ação de cobrança de honorários de advogado, contado o prazo:</w:t>
      </w:r>
      <w:r w:rsidR="00A95C46">
        <w:rPr>
          <w:rFonts w:ascii="Times New Roman" w:hAnsi="Times New Roman" w:cs="Times New Roman"/>
          <w:sz w:val="24"/>
          <w:szCs w:val="24"/>
        </w:rPr>
        <w:t xml:space="preserve"> </w:t>
      </w:r>
      <w:r w:rsidRPr="003004A8">
        <w:rPr>
          <w:rFonts w:ascii="Times New Roman" w:hAnsi="Times New Roman" w:cs="Times New Roman"/>
          <w:sz w:val="24"/>
          <w:szCs w:val="24"/>
        </w:rPr>
        <w:t>I - do vencimento do contrato, se houver;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004A8">
        <w:rPr>
          <w:rFonts w:ascii="Times New Roman" w:hAnsi="Times New Roman" w:cs="Times New Roman"/>
          <w:sz w:val="24"/>
          <w:szCs w:val="24"/>
        </w:rPr>
        <w:t>II - do trânsito em julgado da decisão que os fixar;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004A8">
        <w:rPr>
          <w:rFonts w:ascii="Times New Roman" w:hAnsi="Times New Roman" w:cs="Times New Roman"/>
          <w:sz w:val="24"/>
          <w:szCs w:val="24"/>
        </w:rPr>
        <w:t>III - da ultimação do serviço extrajudicial;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004A8">
        <w:rPr>
          <w:rFonts w:ascii="Times New Roman" w:hAnsi="Times New Roman" w:cs="Times New Roman"/>
          <w:sz w:val="24"/>
          <w:szCs w:val="24"/>
        </w:rPr>
        <w:t>IV - da desistência ou transação;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004A8">
        <w:rPr>
          <w:rFonts w:ascii="Times New Roman" w:hAnsi="Times New Roman" w:cs="Times New Roman"/>
          <w:sz w:val="24"/>
          <w:szCs w:val="24"/>
        </w:rPr>
        <w:t>V - da renúncia ou revogação do mandato.</w:t>
      </w:r>
      <w:r>
        <w:rPr>
          <w:rFonts w:ascii="Times New Roman" w:hAnsi="Times New Roman" w:cs="Times New Roman"/>
          <w:sz w:val="24"/>
          <w:szCs w:val="24"/>
        </w:rPr>
        <w:t xml:space="preserve"> (art. 25 do EOAB).</w:t>
      </w:r>
    </w:p>
    <w:p w:rsidR="00840756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3F6C" w:rsidRPr="00343F6C" w:rsidRDefault="00314FD5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43F6C">
        <w:rPr>
          <w:rFonts w:ascii="Times New Roman" w:hAnsi="Times New Roman" w:cs="Times New Roman"/>
          <w:sz w:val="24"/>
          <w:szCs w:val="24"/>
        </w:rPr>
        <w:t>Exmo. Sr.</w:t>
      </w:r>
      <w:r>
        <w:rPr>
          <w:rFonts w:ascii="Times New Roman" w:hAnsi="Times New Roman" w:cs="Times New Roman"/>
          <w:sz w:val="24"/>
          <w:szCs w:val="24"/>
        </w:rPr>
        <w:t xml:space="preserve"> Juiz d</w:t>
      </w:r>
      <w:r w:rsidRPr="00343F6C">
        <w:rPr>
          <w:rFonts w:ascii="Times New Roman" w:hAnsi="Times New Roman" w:cs="Times New Roman"/>
          <w:sz w:val="24"/>
          <w:szCs w:val="24"/>
        </w:rPr>
        <w:t>e Direi</w:t>
      </w:r>
      <w:r>
        <w:rPr>
          <w:rFonts w:ascii="Times New Roman" w:hAnsi="Times New Roman" w:cs="Times New Roman"/>
          <w:sz w:val="24"/>
          <w:szCs w:val="24"/>
        </w:rPr>
        <w:t>to d</w:t>
      </w:r>
      <w:r w:rsidRPr="00343F6C">
        <w:rPr>
          <w:rFonts w:ascii="Times New Roman" w:hAnsi="Times New Roman" w:cs="Times New Roman"/>
          <w:sz w:val="24"/>
          <w:szCs w:val="24"/>
        </w:rPr>
        <w:t>a ... Vara</w:t>
      </w:r>
      <w:r w:rsidR="00A95C46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Cível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Pr="00343F6C">
        <w:rPr>
          <w:rFonts w:ascii="Times New Roman" w:hAnsi="Times New Roman" w:cs="Times New Roman"/>
          <w:sz w:val="24"/>
          <w:szCs w:val="24"/>
        </w:rPr>
        <w:t>Comarca</w:t>
      </w:r>
      <w:r w:rsidR="00A95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43F6C">
        <w:rPr>
          <w:rFonts w:ascii="Times New Roman" w:hAnsi="Times New Roman" w:cs="Times New Roman"/>
          <w:sz w:val="24"/>
          <w:szCs w:val="24"/>
        </w:rPr>
        <w:t>e ...</w:t>
      </w:r>
    </w:p>
    <w:p w:rsidR="00343F6C" w:rsidRPr="00343F6C" w:rsidRDefault="00343F6C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43F6C">
        <w:rPr>
          <w:rFonts w:ascii="Times New Roman" w:hAnsi="Times New Roman" w:cs="Times New Roman"/>
          <w:sz w:val="24"/>
          <w:szCs w:val="24"/>
        </w:rPr>
        <w:t>(nome, qualificação, endereço e CPF), advogando em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causa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="00314FD5">
        <w:rPr>
          <w:rFonts w:ascii="Times New Roman" w:hAnsi="Times New Roman" w:cs="Times New Roman"/>
          <w:sz w:val="24"/>
          <w:szCs w:val="24"/>
        </w:rPr>
        <w:t>própria</w:t>
      </w:r>
      <w:r w:rsidRPr="00343F6C">
        <w:rPr>
          <w:rFonts w:ascii="Times New Roman" w:hAnsi="Times New Roman" w:cs="Times New Roman"/>
          <w:sz w:val="24"/>
          <w:szCs w:val="24"/>
        </w:rPr>
        <w:t>, vem, respeitosamente, com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 xml:space="preserve">fulcro no art. </w:t>
      </w:r>
      <w:r w:rsidR="003004A8">
        <w:rPr>
          <w:rFonts w:ascii="Times New Roman" w:hAnsi="Times New Roman" w:cs="Times New Roman"/>
          <w:sz w:val="24"/>
          <w:szCs w:val="24"/>
        </w:rPr>
        <w:t>784</w:t>
      </w:r>
      <w:r w:rsidRPr="00343F6C">
        <w:rPr>
          <w:rFonts w:ascii="Times New Roman" w:hAnsi="Times New Roman" w:cs="Times New Roman"/>
          <w:sz w:val="24"/>
          <w:szCs w:val="24"/>
        </w:rPr>
        <w:t>, II</w:t>
      </w:r>
      <w:r w:rsidR="003004A8">
        <w:rPr>
          <w:rFonts w:ascii="Times New Roman" w:hAnsi="Times New Roman" w:cs="Times New Roman"/>
          <w:sz w:val="24"/>
          <w:szCs w:val="24"/>
        </w:rPr>
        <w:t>I</w:t>
      </w:r>
      <w:r w:rsidRPr="00343F6C">
        <w:rPr>
          <w:rFonts w:ascii="Times New Roman" w:hAnsi="Times New Roman" w:cs="Times New Roman"/>
          <w:sz w:val="24"/>
          <w:szCs w:val="24"/>
        </w:rPr>
        <w:t xml:space="preserve"> do Código de Processo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Civil</w:t>
      </w:r>
      <w:r w:rsidRPr="00343F6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43F6C">
        <w:rPr>
          <w:rFonts w:ascii="Times New Roman" w:hAnsi="Times New Roman" w:cs="Times New Roman"/>
          <w:sz w:val="24"/>
          <w:szCs w:val="24"/>
        </w:rPr>
        <w:t xml:space="preserve"> e art. 24 </w:t>
      </w:r>
      <w:r w:rsidR="003004A8">
        <w:rPr>
          <w:rFonts w:ascii="Times New Roman" w:hAnsi="Times New Roman" w:cs="Times New Roman"/>
          <w:sz w:val="24"/>
          <w:szCs w:val="24"/>
        </w:rPr>
        <w:t xml:space="preserve">do Estatuto </w:t>
      </w:r>
      <w:r w:rsidRPr="00343F6C">
        <w:rPr>
          <w:rFonts w:ascii="Times New Roman" w:hAnsi="Times New Roman" w:cs="Times New Roman"/>
          <w:sz w:val="24"/>
          <w:szCs w:val="24"/>
        </w:rPr>
        <w:t>da</w:t>
      </w:r>
      <w:r w:rsidR="003004A8">
        <w:rPr>
          <w:rFonts w:ascii="Times New Roman" w:hAnsi="Times New Roman" w:cs="Times New Roman"/>
          <w:sz w:val="24"/>
          <w:szCs w:val="24"/>
        </w:rPr>
        <w:t xml:space="preserve"> Advocacia e a Ordem dos Advogados do Brasil -</w:t>
      </w:r>
      <w:r w:rsidRPr="00343F6C">
        <w:rPr>
          <w:rFonts w:ascii="Times New Roman" w:hAnsi="Times New Roman" w:cs="Times New Roman"/>
          <w:sz w:val="24"/>
          <w:szCs w:val="24"/>
        </w:rPr>
        <w:t xml:space="preserve"> Lei nº 8.906</w:t>
      </w:r>
      <w:r w:rsidR="003004A8">
        <w:rPr>
          <w:rFonts w:ascii="Times New Roman" w:hAnsi="Times New Roman" w:cs="Times New Roman"/>
          <w:sz w:val="24"/>
          <w:szCs w:val="24"/>
        </w:rPr>
        <w:t>/</w:t>
      </w:r>
      <w:r w:rsidRPr="00343F6C">
        <w:rPr>
          <w:rFonts w:ascii="Times New Roman" w:hAnsi="Times New Roman" w:cs="Times New Roman"/>
          <w:sz w:val="24"/>
          <w:szCs w:val="24"/>
        </w:rPr>
        <w:t>94</w:t>
      </w:r>
      <w:r w:rsidRPr="00343F6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343F6C">
        <w:rPr>
          <w:rFonts w:ascii="Times New Roman" w:hAnsi="Times New Roman" w:cs="Times New Roman"/>
          <w:sz w:val="24"/>
          <w:szCs w:val="24"/>
        </w:rPr>
        <w:t>, promover a presente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EXECUÇÃO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POR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TÍTULO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EXTRAJUDICIAL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contra ..., pelas razões de direito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adiante articuladas:</w:t>
      </w: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43F6C">
        <w:rPr>
          <w:rFonts w:ascii="Times New Roman" w:hAnsi="Times New Roman" w:cs="Times New Roman"/>
          <w:sz w:val="24"/>
          <w:szCs w:val="24"/>
        </w:rPr>
        <w:t xml:space="preserve">1. Através do </w:t>
      </w:r>
      <w:r w:rsidRPr="00343F6C">
        <w:rPr>
          <w:rFonts w:ascii="Times New Roman" w:hAnsi="Times New Roman" w:cs="Times New Roman"/>
          <w:i/>
          <w:sz w:val="24"/>
          <w:szCs w:val="24"/>
        </w:rPr>
        <w:t>Contrato de Prestação de Serviços</w:t>
      </w:r>
      <w:r w:rsidR="00A95C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i/>
          <w:sz w:val="24"/>
          <w:szCs w:val="24"/>
        </w:rPr>
        <w:t>Jurídicos</w:t>
      </w:r>
      <w:r w:rsidR="00386B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firmado em ..., o exequente, na qualidade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profissional de advogado, foi contratado pela executada para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prestar os serviços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jurídicos consistentes no ajuizamento da ação de cobrança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em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nome da executada contra a pessoa de ... --- Cláusula 1ª (doc. n. ...).</w:t>
      </w: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43F6C">
        <w:rPr>
          <w:rFonts w:ascii="Times New Roman" w:hAnsi="Times New Roman" w:cs="Times New Roman"/>
          <w:sz w:val="24"/>
          <w:szCs w:val="24"/>
        </w:rPr>
        <w:t>2. Pelos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serviços contratados o executado teria de pagar ao exequente o valor de R$ ... (...) no prazo de 60 (sessenta) dias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após o ajuizamento da predita ação de cobrança --- Cláusula 2ª.</w:t>
      </w: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43F6C">
        <w:rPr>
          <w:rFonts w:ascii="Times New Roman" w:hAnsi="Times New Roman" w:cs="Times New Roman"/>
          <w:sz w:val="24"/>
          <w:szCs w:val="24"/>
        </w:rPr>
        <w:t>3. O contrato foi assinado em 02 (duas) vias, na presença de 02 (duas) testemunhas, constando expressamente na Cláusula 5ª que se tratava de um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título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executivo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 xml:space="preserve">extrajudicial, </w:t>
      </w:r>
      <w:r w:rsidRPr="00343F6C">
        <w:rPr>
          <w:rFonts w:ascii="Times New Roman" w:hAnsi="Times New Roman" w:cs="Times New Roman"/>
          <w:i/>
          <w:sz w:val="24"/>
          <w:szCs w:val="24"/>
        </w:rPr>
        <w:t>ex</w:t>
      </w:r>
      <w:r w:rsidR="00386B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i/>
          <w:sz w:val="24"/>
          <w:szCs w:val="24"/>
        </w:rPr>
        <w:t>vi</w:t>
      </w:r>
      <w:r w:rsidRPr="00343F6C">
        <w:rPr>
          <w:rFonts w:ascii="Times New Roman" w:hAnsi="Times New Roman" w:cs="Times New Roman"/>
          <w:sz w:val="24"/>
          <w:szCs w:val="24"/>
        </w:rPr>
        <w:t xml:space="preserve"> art. </w:t>
      </w:r>
      <w:r w:rsidR="0044189C">
        <w:rPr>
          <w:rFonts w:ascii="Times New Roman" w:hAnsi="Times New Roman" w:cs="Times New Roman"/>
          <w:sz w:val="24"/>
          <w:szCs w:val="24"/>
        </w:rPr>
        <w:t>784</w:t>
      </w:r>
      <w:r w:rsidRPr="00343F6C">
        <w:rPr>
          <w:rFonts w:ascii="Times New Roman" w:hAnsi="Times New Roman" w:cs="Times New Roman"/>
          <w:sz w:val="24"/>
          <w:szCs w:val="24"/>
        </w:rPr>
        <w:t xml:space="preserve">, </w:t>
      </w:r>
      <w:r w:rsidR="0044189C">
        <w:rPr>
          <w:rFonts w:ascii="Times New Roman" w:hAnsi="Times New Roman" w:cs="Times New Roman"/>
          <w:sz w:val="24"/>
          <w:szCs w:val="24"/>
        </w:rPr>
        <w:t>I</w:t>
      </w:r>
      <w:r w:rsidRPr="00343F6C">
        <w:rPr>
          <w:rFonts w:ascii="Times New Roman" w:hAnsi="Times New Roman" w:cs="Times New Roman"/>
          <w:sz w:val="24"/>
          <w:szCs w:val="24"/>
        </w:rPr>
        <w:t>II do CPC c.c. art. 24 da Lei n. 8.906 de 04 de julho de 1994- EOAB.</w:t>
      </w: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43F6C">
        <w:rPr>
          <w:rFonts w:ascii="Times New Roman" w:hAnsi="Times New Roman" w:cs="Times New Roman"/>
          <w:sz w:val="24"/>
          <w:szCs w:val="24"/>
        </w:rPr>
        <w:t>4.  Entretanto, ultrapassados 11 (onze) meses da distribuição da ação de cobrança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perante o d.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juízo da ...Vara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Cível desta Comarca, em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fase de especificação de provas, a executada, sem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prévia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comunicação ao exequente, outorgou procuração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para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outro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advogado</w:t>
      </w:r>
      <w:r w:rsidR="00386B98">
        <w:rPr>
          <w:rFonts w:ascii="Times New Roman" w:hAnsi="Times New Roman" w:cs="Times New Roman"/>
          <w:sz w:val="24"/>
          <w:szCs w:val="24"/>
        </w:rPr>
        <w:t xml:space="preserve"> em s</w:t>
      </w:r>
      <w:r w:rsidRPr="00343F6C">
        <w:rPr>
          <w:rFonts w:ascii="Times New Roman" w:hAnsi="Times New Roman" w:cs="Times New Roman"/>
          <w:sz w:val="24"/>
          <w:szCs w:val="24"/>
        </w:rPr>
        <w:t>eu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lugar, conforme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cópia de petição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ora anexada (doc. n. ...).</w:t>
      </w: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43F6C">
        <w:rPr>
          <w:rFonts w:ascii="Times New Roman" w:hAnsi="Times New Roman" w:cs="Times New Roman"/>
          <w:sz w:val="24"/>
          <w:szCs w:val="24"/>
        </w:rPr>
        <w:t>5. Nada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obstante, a executada nada pagou ao exequente pelos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 xml:space="preserve">serviços prestados, descumprindo, destarte, à Cláusula 2ª. </w:t>
      </w:r>
      <w:r w:rsidR="00386B98">
        <w:rPr>
          <w:rFonts w:ascii="Times New Roman" w:hAnsi="Times New Roman" w:cs="Times New Roman"/>
          <w:sz w:val="24"/>
          <w:szCs w:val="24"/>
        </w:rPr>
        <w:t>d</w:t>
      </w:r>
      <w:r w:rsidRPr="00343F6C">
        <w:rPr>
          <w:rFonts w:ascii="Times New Roman" w:hAnsi="Times New Roman" w:cs="Times New Roman"/>
          <w:sz w:val="24"/>
          <w:szCs w:val="24"/>
        </w:rPr>
        <w:t>o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i/>
          <w:sz w:val="24"/>
          <w:szCs w:val="24"/>
        </w:rPr>
        <w:t>Contrato de Prestação de Serviços</w:t>
      </w:r>
      <w:r w:rsidR="00386B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i/>
          <w:sz w:val="24"/>
          <w:szCs w:val="24"/>
        </w:rPr>
        <w:t>Jurídicos</w:t>
      </w:r>
      <w:r w:rsidRPr="00343F6C">
        <w:rPr>
          <w:rFonts w:ascii="Times New Roman" w:hAnsi="Times New Roman" w:cs="Times New Roman"/>
          <w:sz w:val="24"/>
          <w:szCs w:val="24"/>
        </w:rPr>
        <w:t>.</w:t>
      </w: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43F6C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343F6C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343F6C">
        <w:rPr>
          <w:rFonts w:ascii="Times New Roman" w:hAnsi="Times New Roman" w:cs="Times New Roman"/>
          <w:sz w:val="24"/>
          <w:szCs w:val="24"/>
        </w:rPr>
        <w:t xml:space="preserve">, o exequente </w:t>
      </w:r>
      <w:r w:rsidR="00314FD5" w:rsidRPr="00343F6C">
        <w:rPr>
          <w:rFonts w:ascii="Times New Roman" w:hAnsi="Times New Roman" w:cs="Times New Roman"/>
          <w:sz w:val="24"/>
          <w:szCs w:val="24"/>
        </w:rPr>
        <w:t>requer</w:t>
      </w:r>
      <w:r w:rsidRPr="00343F6C">
        <w:rPr>
          <w:rFonts w:ascii="Times New Roman" w:hAnsi="Times New Roman" w:cs="Times New Roman"/>
          <w:sz w:val="24"/>
          <w:szCs w:val="24"/>
        </w:rPr>
        <w:t>:</w:t>
      </w: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40756" w:rsidRPr="00343F6C" w:rsidRDefault="004F37C4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citação da executada</w:t>
      </w:r>
      <w:r w:rsidR="00840756" w:rsidRPr="00343F6C">
        <w:rPr>
          <w:rFonts w:ascii="Times New Roman" w:hAnsi="Times New Roman" w:cs="Times New Roman"/>
          <w:sz w:val="24"/>
          <w:szCs w:val="24"/>
        </w:rPr>
        <w:t>, via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="00840756" w:rsidRPr="00343F6C">
        <w:rPr>
          <w:rFonts w:ascii="Times New Roman" w:hAnsi="Times New Roman" w:cs="Times New Roman"/>
          <w:sz w:val="24"/>
          <w:szCs w:val="24"/>
        </w:rPr>
        <w:t>mandado, para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="00840756" w:rsidRPr="00343F6C">
        <w:rPr>
          <w:rFonts w:ascii="Times New Roman" w:hAnsi="Times New Roman" w:cs="Times New Roman"/>
          <w:sz w:val="24"/>
          <w:szCs w:val="24"/>
        </w:rPr>
        <w:t xml:space="preserve">pagar no prazo de 3 (três) dias (CPC, art. </w:t>
      </w:r>
      <w:r w:rsidR="0044189C">
        <w:rPr>
          <w:rFonts w:ascii="Times New Roman" w:hAnsi="Times New Roman" w:cs="Times New Roman"/>
          <w:sz w:val="24"/>
          <w:szCs w:val="24"/>
        </w:rPr>
        <w:t>829</w:t>
      </w:r>
      <w:r w:rsidR="00840756" w:rsidRPr="00343F6C">
        <w:rPr>
          <w:rFonts w:ascii="Times New Roman" w:hAnsi="Times New Roman" w:cs="Times New Roman"/>
          <w:sz w:val="24"/>
          <w:szCs w:val="24"/>
        </w:rPr>
        <w:t>)</w:t>
      </w:r>
      <w:r w:rsidR="00840756" w:rsidRPr="00343F6C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840756" w:rsidRPr="00343F6C">
        <w:rPr>
          <w:rFonts w:ascii="Times New Roman" w:hAnsi="Times New Roman" w:cs="Times New Roman"/>
          <w:sz w:val="24"/>
          <w:szCs w:val="24"/>
        </w:rPr>
        <w:t>, o</w:t>
      </w:r>
      <w:r w:rsidR="0044189C">
        <w:rPr>
          <w:rFonts w:ascii="Times New Roman" w:hAnsi="Times New Roman" w:cs="Times New Roman"/>
          <w:sz w:val="24"/>
          <w:szCs w:val="24"/>
        </w:rPr>
        <w:t xml:space="preserve"> valor de R$ ... (...), referente aos honorários advocatícios, acrescidos de</w:t>
      </w:r>
      <w:r w:rsidR="00840756" w:rsidRPr="00343F6C">
        <w:rPr>
          <w:rFonts w:ascii="Times New Roman" w:hAnsi="Times New Roman" w:cs="Times New Roman"/>
          <w:sz w:val="24"/>
          <w:szCs w:val="24"/>
        </w:rPr>
        <w:t xml:space="preserve"> juros de mora, atualização monetária, custas, despesas processuais e honorários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="00840756" w:rsidRPr="00343F6C">
        <w:rPr>
          <w:rFonts w:ascii="Times New Roman" w:hAnsi="Times New Roman" w:cs="Times New Roman"/>
          <w:sz w:val="24"/>
          <w:szCs w:val="24"/>
        </w:rPr>
        <w:t>advocatícios, sob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="00840756" w:rsidRPr="00343F6C">
        <w:rPr>
          <w:rFonts w:ascii="Times New Roman" w:hAnsi="Times New Roman" w:cs="Times New Roman"/>
          <w:sz w:val="24"/>
          <w:szCs w:val="24"/>
        </w:rPr>
        <w:t>pena de ser efetuada penhora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="00840756" w:rsidRPr="00343F6C">
        <w:rPr>
          <w:rFonts w:ascii="Times New Roman" w:hAnsi="Times New Roman" w:cs="Times New Roman"/>
          <w:sz w:val="24"/>
          <w:szCs w:val="24"/>
        </w:rPr>
        <w:t>em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="00840756" w:rsidRPr="00343F6C">
        <w:rPr>
          <w:rFonts w:ascii="Times New Roman" w:hAnsi="Times New Roman" w:cs="Times New Roman"/>
          <w:sz w:val="24"/>
          <w:szCs w:val="24"/>
        </w:rPr>
        <w:t>bens encontrados e tidos como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="00840756" w:rsidRPr="00343F6C">
        <w:rPr>
          <w:rFonts w:ascii="Times New Roman" w:hAnsi="Times New Roman" w:cs="Times New Roman"/>
          <w:sz w:val="24"/>
          <w:szCs w:val="24"/>
        </w:rPr>
        <w:t>suficientes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="00840756" w:rsidRPr="00343F6C">
        <w:rPr>
          <w:rFonts w:ascii="Times New Roman" w:hAnsi="Times New Roman" w:cs="Times New Roman"/>
          <w:sz w:val="24"/>
          <w:szCs w:val="24"/>
        </w:rPr>
        <w:t>para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="00840756" w:rsidRPr="00343F6C">
        <w:rPr>
          <w:rFonts w:ascii="Times New Roman" w:hAnsi="Times New Roman" w:cs="Times New Roman"/>
          <w:sz w:val="24"/>
          <w:szCs w:val="24"/>
        </w:rPr>
        <w:t>garantia do juízo, o que se pede nos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="00840756" w:rsidRPr="00343F6C">
        <w:rPr>
          <w:rFonts w:ascii="Times New Roman" w:hAnsi="Times New Roman" w:cs="Times New Roman"/>
          <w:sz w:val="24"/>
          <w:szCs w:val="24"/>
        </w:rPr>
        <w:t xml:space="preserve">termos do art. </w:t>
      </w:r>
      <w:r w:rsidR="003A370D">
        <w:rPr>
          <w:rFonts w:ascii="Times New Roman" w:hAnsi="Times New Roman" w:cs="Times New Roman"/>
          <w:sz w:val="24"/>
          <w:szCs w:val="24"/>
        </w:rPr>
        <w:t>831</w:t>
      </w:r>
      <w:r w:rsidR="00840756" w:rsidRPr="00343F6C">
        <w:rPr>
          <w:rFonts w:ascii="Times New Roman" w:hAnsi="Times New Roman" w:cs="Times New Roman"/>
          <w:sz w:val="24"/>
          <w:szCs w:val="24"/>
        </w:rPr>
        <w:t xml:space="preserve"> do CPC</w:t>
      </w:r>
      <w:r w:rsidR="00840756" w:rsidRPr="00343F6C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840756" w:rsidRPr="00343F6C">
        <w:rPr>
          <w:rFonts w:ascii="Times New Roman" w:hAnsi="Times New Roman" w:cs="Times New Roman"/>
          <w:sz w:val="24"/>
          <w:szCs w:val="24"/>
        </w:rPr>
        <w:t xml:space="preserve">, observando-se </w:t>
      </w:r>
      <w:r w:rsidR="003A370D">
        <w:rPr>
          <w:rFonts w:ascii="Times New Roman" w:hAnsi="Times New Roman" w:cs="Times New Roman"/>
          <w:sz w:val="24"/>
          <w:szCs w:val="24"/>
        </w:rPr>
        <w:t>a ordem estabelecida n</w:t>
      </w:r>
      <w:r w:rsidR="00840756" w:rsidRPr="00343F6C">
        <w:rPr>
          <w:rFonts w:ascii="Times New Roman" w:hAnsi="Times New Roman" w:cs="Times New Roman"/>
          <w:sz w:val="24"/>
          <w:szCs w:val="24"/>
        </w:rPr>
        <w:t xml:space="preserve">o art. </w:t>
      </w:r>
      <w:r w:rsidR="003A370D">
        <w:rPr>
          <w:rFonts w:ascii="Times New Roman" w:hAnsi="Times New Roman" w:cs="Times New Roman"/>
          <w:sz w:val="24"/>
          <w:szCs w:val="24"/>
        </w:rPr>
        <w:t>835</w:t>
      </w:r>
      <w:r w:rsidR="00840756" w:rsidRPr="00343F6C">
        <w:rPr>
          <w:rFonts w:ascii="Times New Roman" w:hAnsi="Times New Roman" w:cs="Times New Roman"/>
          <w:sz w:val="24"/>
          <w:szCs w:val="24"/>
        </w:rPr>
        <w:t xml:space="preserve"> do CPC, advertindo-se o executado </w:t>
      </w:r>
      <w:r w:rsidR="003A370D">
        <w:rPr>
          <w:rFonts w:ascii="Times New Roman" w:hAnsi="Times New Roman" w:cs="Times New Roman"/>
          <w:sz w:val="24"/>
          <w:szCs w:val="24"/>
        </w:rPr>
        <w:t>das hipóteses previstas no art. 827</w:t>
      </w:r>
      <w:r w:rsidR="00840756" w:rsidRPr="00343F6C">
        <w:rPr>
          <w:rFonts w:ascii="Times New Roman" w:hAnsi="Times New Roman" w:cs="Times New Roman"/>
          <w:sz w:val="24"/>
          <w:szCs w:val="24"/>
        </w:rPr>
        <w:t xml:space="preserve"> do CPC</w:t>
      </w:r>
      <w:r w:rsidR="00840756" w:rsidRPr="00343F6C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="00840756" w:rsidRPr="00343F6C">
        <w:rPr>
          <w:rFonts w:ascii="Times New Roman" w:hAnsi="Times New Roman" w:cs="Times New Roman"/>
          <w:sz w:val="24"/>
          <w:szCs w:val="24"/>
        </w:rPr>
        <w:t>.</w:t>
      </w: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43F6C">
        <w:rPr>
          <w:rFonts w:ascii="Times New Roman" w:hAnsi="Times New Roman" w:cs="Times New Roman"/>
          <w:sz w:val="24"/>
          <w:szCs w:val="24"/>
        </w:rPr>
        <w:t>b) feita a penhora seja o suplicado intimado da mesma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para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 xml:space="preserve">opor, querendo, embargos, no prazo de 15 (quinze) dias (CPC art. </w:t>
      </w:r>
      <w:r w:rsidR="003A370D">
        <w:rPr>
          <w:rFonts w:ascii="Times New Roman" w:hAnsi="Times New Roman" w:cs="Times New Roman"/>
          <w:sz w:val="24"/>
          <w:szCs w:val="24"/>
        </w:rPr>
        <w:t>915</w:t>
      </w:r>
      <w:r w:rsidRPr="00343F6C">
        <w:rPr>
          <w:rFonts w:ascii="Times New Roman" w:hAnsi="Times New Roman" w:cs="Times New Roman"/>
          <w:sz w:val="24"/>
          <w:szCs w:val="24"/>
        </w:rPr>
        <w:t>)</w:t>
      </w:r>
      <w:r w:rsidRPr="00343F6C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343F6C">
        <w:rPr>
          <w:rFonts w:ascii="Times New Roman" w:hAnsi="Times New Roman" w:cs="Times New Roman"/>
          <w:sz w:val="24"/>
          <w:szCs w:val="24"/>
        </w:rPr>
        <w:t>, contados da citação;</w:t>
      </w: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43F6C">
        <w:rPr>
          <w:rFonts w:ascii="Times New Roman" w:hAnsi="Times New Roman" w:cs="Times New Roman"/>
          <w:sz w:val="24"/>
          <w:szCs w:val="24"/>
        </w:rPr>
        <w:t>c) efetuada a penhora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em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bens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imóveis seja expedida certidão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para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 xml:space="preserve">registro no Cartório de Registro de Imóveis (CPC, art. </w:t>
      </w:r>
      <w:r w:rsidR="00D2786F">
        <w:rPr>
          <w:rFonts w:ascii="Times New Roman" w:hAnsi="Times New Roman" w:cs="Times New Roman"/>
          <w:sz w:val="24"/>
          <w:szCs w:val="24"/>
        </w:rPr>
        <w:t>844</w:t>
      </w:r>
      <w:r w:rsidRPr="00343F6C">
        <w:rPr>
          <w:rFonts w:ascii="Times New Roman" w:hAnsi="Times New Roman" w:cs="Times New Roman"/>
          <w:sz w:val="24"/>
          <w:szCs w:val="24"/>
        </w:rPr>
        <w:t xml:space="preserve"> do CPC)</w:t>
      </w:r>
      <w:r w:rsidR="00D2786F">
        <w:rPr>
          <w:rStyle w:val="Refdenotaderodap"/>
          <w:rFonts w:ascii="Times New Roman" w:hAnsi="Times New Roman"/>
          <w:sz w:val="24"/>
          <w:szCs w:val="24"/>
        </w:rPr>
        <w:footnoteReference w:id="7"/>
      </w:r>
      <w:r w:rsidRPr="00343F6C">
        <w:rPr>
          <w:rFonts w:ascii="Times New Roman" w:hAnsi="Times New Roman" w:cs="Times New Roman"/>
          <w:sz w:val="24"/>
          <w:szCs w:val="24"/>
        </w:rPr>
        <w:t>;</w:t>
      </w: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43F6C">
        <w:rPr>
          <w:rFonts w:ascii="Times New Roman" w:hAnsi="Times New Roman" w:cs="Times New Roman"/>
          <w:sz w:val="24"/>
          <w:szCs w:val="24"/>
        </w:rPr>
        <w:t>d) no caso de não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ser encontrado o executado, ou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em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caso deste tentar frustrar-se-á execução, que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lhe sejam arrestados bens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 xml:space="preserve">suficientes (CPC, art. </w:t>
      </w:r>
      <w:r w:rsidR="00AB5D81">
        <w:rPr>
          <w:rFonts w:ascii="Times New Roman" w:hAnsi="Times New Roman" w:cs="Times New Roman"/>
          <w:sz w:val="24"/>
          <w:szCs w:val="24"/>
        </w:rPr>
        <w:t>830</w:t>
      </w:r>
      <w:r w:rsidRPr="00343F6C">
        <w:rPr>
          <w:rFonts w:ascii="Times New Roman" w:hAnsi="Times New Roman" w:cs="Times New Roman"/>
          <w:sz w:val="24"/>
          <w:szCs w:val="24"/>
        </w:rPr>
        <w:t>)</w:t>
      </w:r>
      <w:r w:rsidRPr="00343F6C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343F6C">
        <w:rPr>
          <w:rFonts w:ascii="Times New Roman" w:hAnsi="Times New Roman" w:cs="Times New Roman"/>
          <w:sz w:val="24"/>
          <w:szCs w:val="24"/>
        </w:rPr>
        <w:t>, independentemente de novo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 xml:space="preserve">mandado, dando-se ciência ao exequente para as providências previstas no art. </w:t>
      </w:r>
      <w:r w:rsidR="00AB5D81">
        <w:rPr>
          <w:rFonts w:ascii="Times New Roman" w:hAnsi="Times New Roman" w:cs="Times New Roman"/>
          <w:sz w:val="24"/>
          <w:szCs w:val="24"/>
        </w:rPr>
        <w:t>830, §§2º e 3º</w:t>
      </w:r>
      <w:r w:rsidRPr="00343F6C">
        <w:rPr>
          <w:rFonts w:ascii="Times New Roman" w:hAnsi="Times New Roman" w:cs="Times New Roman"/>
          <w:sz w:val="24"/>
          <w:szCs w:val="24"/>
        </w:rPr>
        <w:t xml:space="preserve"> do CPC</w:t>
      </w:r>
      <w:r w:rsidRPr="00343F6C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343F6C">
        <w:rPr>
          <w:rFonts w:ascii="Times New Roman" w:hAnsi="Times New Roman" w:cs="Times New Roman"/>
          <w:sz w:val="24"/>
          <w:szCs w:val="24"/>
        </w:rPr>
        <w:t>;</w:t>
      </w: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43F6C">
        <w:rPr>
          <w:rFonts w:ascii="Times New Roman" w:hAnsi="Times New Roman" w:cs="Times New Roman"/>
          <w:sz w:val="24"/>
          <w:szCs w:val="24"/>
        </w:rPr>
        <w:t>e) a produção de provas documental, testemunhal, pericial e especialmente o depoimento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pessoal do réu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sob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343F6C">
        <w:rPr>
          <w:rFonts w:ascii="Times New Roman" w:hAnsi="Times New Roman" w:cs="Times New Roman"/>
          <w:sz w:val="24"/>
          <w:szCs w:val="24"/>
        </w:rPr>
        <w:t>pena de confissão.</w:t>
      </w:r>
    </w:p>
    <w:p w:rsidR="00840756" w:rsidRPr="00343F6C" w:rsidRDefault="00840756" w:rsidP="00A95C4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40756" w:rsidRPr="00343F6C" w:rsidRDefault="00840756" w:rsidP="00A95C4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43F6C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314FD5" w:rsidRDefault="00314FD5" w:rsidP="00A95C46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AB5D81" w:rsidRPr="00343F6C" w:rsidRDefault="00840756" w:rsidP="00A95C46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43F6C">
        <w:rPr>
          <w:rFonts w:ascii="Times New Roman" w:hAnsi="Times New Roman" w:cs="Times New Roman"/>
          <w:sz w:val="24"/>
          <w:szCs w:val="24"/>
        </w:rPr>
        <w:t>P. Deferimento.</w:t>
      </w:r>
    </w:p>
    <w:p w:rsidR="00840756" w:rsidRPr="00343F6C" w:rsidRDefault="00840756" w:rsidP="00A95C46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43F6C">
        <w:rPr>
          <w:rFonts w:ascii="Times New Roman" w:hAnsi="Times New Roman" w:cs="Times New Roman"/>
          <w:sz w:val="24"/>
          <w:szCs w:val="24"/>
        </w:rPr>
        <w:t>(Local e data)</w:t>
      </w:r>
    </w:p>
    <w:p w:rsidR="00840756" w:rsidRPr="00343F6C" w:rsidRDefault="00840756" w:rsidP="00A95C46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43F6C">
        <w:rPr>
          <w:rFonts w:ascii="Times New Roman" w:hAnsi="Times New Roman" w:cs="Times New Roman"/>
          <w:sz w:val="24"/>
          <w:szCs w:val="24"/>
        </w:rPr>
        <w:t>(Assinatura OAB do Advogado)</w:t>
      </w:r>
    </w:p>
    <w:p w:rsidR="007D200E" w:rsidRPr="00343F6C" w:rsidRDefault="007D200E" w:rsidP="00A95C46">
      <w:pPr>
        <w:ind w:right="-568"/>
        <w:rPr>
          <w:rFonts w:ascii="Times New Roman" w:hAnsi="Times New Roman" w:cs="Times New Roman"/>
          <w:sz w:val="24"/>
          <w:szCs w:val="24"/>
        </w:rPr>
      </w:pPr>
    </w:p>
    <w:sectPr w:rsidR="007D200E" w:rsidRPr="00343F6C" w:rsidSect="001D1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98" w:rsidRDefault="000E3498" w:rsidP="00840756">
      <w:pPr>
        <w:spacing w:after="0" w:line="240" w:lineRule="auto"/>
      </w:pPr>
      <w:r>
        <w:separator/>
      </w:r>
    </w:p>
  </w:endnote>
  <w:endnote w:type="continuationSeparator" w:id="0">
    <w:p w:rsidR="000E3498" w:rsidRDefault="000E3498" w:rsidP="0084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98" w:rsidRDefault="000E3498" w:rsidP="00840756">
      <w:pPr>
        <w:spacing w:after="0" w:line="240" w:lineRule="auto"/>
      </w:pPr>
      <w:r>
        <w:separator/>
      </w:r>
    </w:p>
  </w:footnote>
  <w:footnote w:type="continuationSeparator" w:id="0">
    <w:p w:rsidR="000E3498" w:rsidRDefault="000E3498" w:rsidP="00840756">
      <w:pPr>
        <w:spacing w:after="0" w:line="240" w:lineRule="auto"/>
      </w:pPr>
      <w:r>
        <w:continuationSeparator/>
      </w:r>
    </w:p>
  </w:footnote>
  <w:footnote w:id="1">
    <w:p w:rsidR="00840756" w:rsidRPr="00840756" w:rsidRDefault="00840756" w:rsidP="00A95C46">
      <w:pPr>
        <w:pStyle w:val="Textodenotaderodap"/>
        <w:tabs>
          <w:tab w:val="left" w:pos="142"/>
          <w:tab w:val="right" w:pos="9356"/>
        </w:tabs>
        <w:ind w:right="-567"/>
        <w:jc w:val="both"/>
      </w:pPr>
      <w:r w:rsidRPr="00840756">
        <w:rPr>
          <w:rStyle w:val="Refdenotaderodap"/>
        </w:rPr>
        <w:footnoteRef/>
      </w:r>
      <w:r w:rsidR="0044189C">
        <w:rPr>
          <w:b/>
        </w:rPr>
        <w:t xml:space="preserve">CPC. </w:t>
      </w:r>
      <w:r w:rsidRPr="00840756">
        <w:rPr>
          <w:b/>
        </w:rPr>
        <w:t xml:space="preserve">Art. </w:t>
      </w:r>
      <w:r w:rsidR="003004A8">
        <w:rPr>
          <w:b/>
        </w:rPr>
        <w:t>784</w:t>
      </w:r>
      <w:r w:rsidRPr="00840756">
        <w:t>. São</w:t>
      </w:r>
      <w:r w:rsidR="00A95C46">
        <w:t xml:space="preserve"> </w:t>
      </w:r>
      <w:r w:rsidRPr="00840756">
        <w:t>títulos</w:t>
      </w:r>
      <w:r w:rsidR="00A95C46">
        <w:t xml:space="preserve"> </w:t>
      </w:r>
      <w:r w:rsidRPr="00840756">
        <w:t>executivos</w:t>
      </w:r>
      <w:r w:rsidR="00A95C46">
        <w:t xml:space="preserve"> </w:t>
      </w:r>
      <w:r w:rsidRPr="00840756">
        <w:t xml:space="preserve">extrajudiciais: (...) </w:t>
      </w:r>
      <w:r w:rsidRPr="00840756">
        <w:rPr>
          <w:b/>
        </w:rPr>
        <w:t>I</w:t>
      </w:r>
      <w:r w:rsidR="003004A8">
        <w:rPr>
          <w:b/>
        </w:rPr>
        <w:t>I</w:t>
      </w:r>
      <w:r w:rsidRPr="00840756">
        <w:rPr>
          <w:b/>
        </w:rPr>
        <w:t>I -</w:t>
      </w:r>
      <w:r w:rsidR="003004A8">
        <w:t>o documento particular assinado pelo devedor e por 2 (duas) testemunhas;</w:t>
      </w:r>
    </w:p>
  </w:footnote>
  <w:footnote w:id="2">
    <w:p w:rsidR="00840756" w:rsidRPr="00840756" w:rsidRDefault="00840756" w:rsidP="00A95C46">
      <w:pPr>
        <w:pStyle w:val="Textodenotaderodap"/>
        <w:tabs>
          <w:tab w:val="left" w:pos="142"/>
          <w:tab w:val="right" w:pos="9356"/>
        </w:tabs>
        <w:ind w:right="-567"/>
        <w:jc w:val="both"/>
      </w:pPr>
      <w:r w:rsidRPr="00840756">
        <w:rPr>
          <w:rStyle w:val="Refdenotaderodap"/>
        </w:rPr>
        <w:footnoteRef/>
      </w:r>
      <w:r w:rsidR="0044189C">
        <w:rPr>
          <w:b/>
        </w:rPr>
        <w:t xml:space="preserve">EOAB. </w:t>
      </w:r>
      <w:r w:rsidRPr="00840756">
        <w:rPr>
          <w:b/>
        </w:rPr>
        <w:t>Art. 24.</w:t>
      </w:r>
      <w:r w:rsidR="003004A8" w:rsidRPr="003004A8">
        <w:t>A decisão judicial que fixar ou arbitrar honorários e o contrato escrito que os estipular são títulos executivos e constituem crédito privilegiado na falência, concordata, concurso de credores, insolvência civil e liquidação extrajudicial.</w:t>
      </w:r>
    </w:p>
  </w:footnote>
  <w:footnote w:id="3">
    <w:p w:rsidR="00840756" w:rsidRPr="00840756" w:rsidRDefault="00840756" w:rsidP="00A95C46">
      <w:pPr>
        <w:pStyle w:val="Textodenotaderodap"/>
        <w:tabs>
          <w:tab w:val="left" w:pos="142"/>
          <w:tab w:val="right" w:pos="9356"/>
        </w:tabs>
        <w:ind w:right="-567"/>
        <w:jc w:val="both"/>
      </w:pPr>
      <w:r w:rsidRPr="00840756">
        <w:rPr>
          <w:rStyle w:val="Refdenotaderodap"/>
        </w:rPr>
        <w:footnoteRef/>
      </w:r>
      <w:r w:rsidRPr="00840756">
        <w:rPr>
          <w:b/>
        </w:rPr>
        <w:t xml:space="preserve">Art. </w:t>
      </w:r>
      <w:r w:rsidR="0044189C">
        <w:rPr>
          <w:b/>
        </w:rPr>
        <w:t>829</w:t>
      </w:r>
      <w:r w:rsidRPr="00840756">
        <w:rPr>
          <w:b/>
        </w:rPr>
        <w:t>.</w:t>
      </w:r>
      <w:r w:rsidR="0044189C">
        <w:t>O executado será citado para pagar a dívida no prazo de 3 (três) dias, contado da citação.</w:t>
      </w:r>
    </w:p>
  </w:footnote>
  <w:footnote w:id="4">
    <w:p w:rsidR="00840756" w:rsidRPr="00840756" w:rsidRDefault="00840756" w:rsidP="00A95C46">
      <w:pPr>
        <w:pStyle w:val="Textodenotaderodap"/>
        <w:tabs>
          <w:tab w:val="left" w:pos="142"/>
          <w:tab w:val="right" w:pos="9356"/>
        </w:tabs>
        <w:ind w:right="-567"/>
        <w:jc w:val="both"/>
      </w:pPr>
      <w:r w:rsidRPr="00840756">
        <w:rPr>
          <w:rStyle w:val="Refdenotaderodap"/>
        </w:rPr>
        <w:footnoteRef/>
      </w:r>
      <w:r w:rsidRPr="00840756">
        <w:rPr>
          <w:b/>
        </w:rPr>
        <w:t xml:space="preserve">Art. </w:t>
      </w:r>
      <w:r w:rsidR="0044189C">
        <w:rPr>
          <w:b/>
        </w:rPr>
        <w:t>831</w:t>
      </w:r>
      <w:r w:rsidRPr="00840756">
        <w:rPr>
          <w:b/>
        </w:rPr>
        <w:t>.</w:t>
      </w:r>
      <w:r w:rsidRPr="00840756">
        <w:t xml:space="preserve">  A penhora deverá </w:t>
      </w:r>
      <w:r w:rsidR="0044189C">
        <w:t xml:space="preserve">recair sobre tantos bens quantos bastem para o pagamento do principal atualizado, dos juros, das custas e dos honorários advocatícios. </w:t>
      </w:r>
      <w:r w:rsidRPr="00840756">
        <w:t xml:space="preserve"> (...) </w:t>
      </w:r>
      <w:r w:rsidRPr="00840756">
        <w:rPr>
          <w:b/>
        </w:rPr>
        <w:t>§ 4</w:t>
      </w:r>
      <w:r w:rsidR="003A370D">
        <w:rPr>
          <w:b/>
        </w:rPr>
        <w:t>º</w:t>
      </w:r>
      <w:r w:rsidR="00AB5D81">
        <w:rPr>
          <w:b/>
        </w:rPr>
        <w:t xml:space="preserve">. </w:t>
      </w:r>
      <w:r w:rsidRPr="00840756">
        <w:t>A penhora de bens</w:t>
      </w:r>
      <w:r w:rsidR="00A95C46">
        <w:t xml:space="preserve"> </w:t>
      </w:r>
      <w:r w:rsidRPr="00840756">
        <w:t>imóveis realizar-se-á mediante</w:t>
      </w:r>
      <w:r w:rsidR="00A95C46">
        <w:t xml:space="preserve"> </w:t>
      </w:r>
      <w:r w:rsidRPr="00840756">
        <w:t>auto</w:t>
      </w:r>
      <w:r w:rsidR="00A95C46">
        <w:t xml:space="preserve"> </w:t>
      </w:r>
      <w:r w:rsidRPr="00840756">
        <w:t>ou</w:t>
      </w:r>
      <w:r w:rsidR="00A95C46">
        <w:t xml:space="preserve"> </w:t>
      </w:r>
      <w:r w:rsidRPr="00840756">
        <w:t>termo de penhora</w:t>
      </w:r>
      <w:r>
        <w:t>, cabendo ao exequ</w:t>
      </w:r>
      <w:r w:rsidRPr="00840756">
        <w:t>ente, sempre</w:t>
      </w:r>
      <w:r w:rsidR="00A95C46">
        <w:t xml:space="preserve"> </w:t>
      </w:r>
      <w:r w:rsidRPr="00840756">
        <w:t>juízo da imediata</w:t>
      </w:r>
      <w:r w:rsidR="00A95C46">
        <w:t xml:space="preserve"> </w:t>
      </w:r>
      <w:r w:rsidRPr="00840756">
        <w:t>intimação do executado (art. 652, § 4o), providenciar, para</w:t>
      </w:r>
      <w:r w:rsidR="00A95C46">
        <w:t xml:space="preserve"> </w:t>
      </w:r>
      <w:r w:rsidRPr="00840756">
        <w:t>presunção</w:t>
      </w:r>
      <w:r w:rsidR="00A95C46">
        <w:t xml:space="preserve"> </w:t>
      </w:r>
      <w:r w:rsidRPr="00840756">
        <w:t>absoluta de conhecimento</w:t>
      </w:r>
      <w:r w:rsidR="00A95C46">
        <w:t xml:space="preserve"> </w:t>
      </w:r>
      <w:r w:rsidRPr="00840756">
        <w:t>por</w:t>
      </w:r>
      <w:r w:rsidR="00A95C46">
        <w:t xml:space="preserve"> </w:t>
      </w:r>
      <w:r w:rsidRPr="00840756">
        <w:t>terceiros, a respectiva</w:t>
      </w:r>
      <w:r w:rsidR="00A95C46">
        <w:t xml:space="preserve"> </w:t>
      </w:r>
      <w:r w:rsidRPr="00840756">
        <w:t>averbação no ofício</w:t>
      </w:r>
      <w:r w:rsidR="00A95C46">
        <w:t xml:space="preserve"> </w:t>
      </w:r>
      <w:r w:rsidRPr="00840756">
        <w:t>imobiliário, mediante a apresentação de certidão de inteiro</w:t>
      </w:r>
      <w:r w:rsidR="00A95C46">
        <w:t xml:space="preserve"> </w:t>
      </w:r>
      <w:r w:rsidRPr="00840756">
        <w:t>teor do ato, independentemente de mandado</w:t>
      </w:r>
      <w:r w:rsidR="00A95C46">
        <w:t xml:space="preserve"> </w:t>
      </w:r>
      <w:r w:rsidRPr="00840756">
        <w:t>judicial.</w:t>
      </w:r>
    </w:p>
  </w:footnote>
  <w:footnote w:id="5">
    <w:p w:rsidR="00840756" w:rsidRPr="00840756" w:rsidRDefault="00840756" w:rsidP="00A95C46">
      <w:pPr>
        <w:pStyle w:val="Textodenotaderodap"/>
        <w:tabs>
          <w:tab w:val="left" w:pos="142"/>
          <w:tab w:val="right" w:pos="9356"/>
        </w:tabs>
        <w:ind w:right="-567"/>
        <w:jc w:val="both"/>
      </w:pPr>
      <w:r w:rsidRPr="00840756">
        <w:rPr>
          <w:rStyle w:val="Refdenotaderodap"/>
        </w:rPr>
        <w:footnoteRef/>
      </w:r>
      <w:r w:rsidR="003A370D" w:rsidRPr="003A370D">
        <w:rPr>
          <w:b/>
        </w:rPr>
        <w:t>Art. 827.</w:t>
      </w:r>
      <w:r w:rsidR="003A370D">
        <w:t xml:space="preserve">  Ao despachar a inicial, o juiz fixará, de plano, os honorários advocatícios de dez por cento, a serem pagos pelo executado. </w:t>
      </w:r>
      <w:r w:rsidR="003A370D" w:rsidRPr="003A370D">
        <w:rPr>
          <w:b/>
        </w:rPr>
        <w:t>§ 1</w:t>
      </w:r>
      <w:r w:rsidR="003A370D">
        <w:rPr>
          <w:b/>
        </w:rPr>
        <w:t>º</w:t>
      </w:r>
      <w:r w:rsidR="003A370D">
        <w:t xml:space="preserve">. No caso de integral pagamento no prazo de 3 (três) dias, o valor dos honorários advocatícios será reduzido pela metade. </w:t>
      </w:r>
      <w:r w:rsidR="003A370D" w:rsidRPr="003A370D">
        <w:rPr>
          <w:b/>
        </w:rPr>
        <w:t>§ 2º</w:t>
      </w:r>
      <w:r w:rsidR="003A370D">
        <w:t>. O valor dos honorários poderá ser elevado até vinte por cento, quando rejeitados os embargos à execução, podendo a majoração, caso não opostos os embargos, ocorrer ao final do procedimento executivo, levando-se em conta o trabalho realizado pelo advogado do exequente.</w:t>
      </w:r>
    </w:p>
  </w:footnote>
  <w:footnote w:id="6">
    <w:p w:rsidR="00840756" w:rsidRPr="00840756" w:rsidRDefault="00840756" w:rsidP="00A95C46">
      <w:pPr>
        <w:pStyle w:val="Textodenotaderodap"/>
        <w:tabs>
          <w:tab w:val="left" w:pos="142"/>
          <w:tab w:val="right" w:pos="9356"/>
        </w:tabs>
        <w:ind w:right="-567"/>
        <w:jc w:val="both"/>
      </w:pPr>
      <w:r w:rsidRPr="00840756">
        <w:rPr>
          <w:rStyle w:val="Refdenotaderodap"/>
        </w:rPr>
        <w:footnoteRef/>
      </w:r>
      <w:r w:rsidR="003A370D" w:rsidRPr="003A370D">
        <w:rPr>
          <w:b/>
        </w:rPr>
        <w:t xml:space="preserve">Art. 915.  </w:t>
      </w:r>
      <w:r w:rsidR="003A370D" w:rsidRPr="003A370D">
        <w:t>Os embargos serão oferecidos no prazo de 15 (quinze) dias, contado, conforme o caso, na forma do art. 231.</w:t>
      </w:r>
    </w:p>
  </w:footnote>
  <w:footnote w:id="7">
    <w:p w:rsidR="00D2786F" w:rsidRDefault="00D2786F" w:rsidP="00A95C46">
      <w:pPr>
        <w:pStyle w:val="Textodenotaderodap"/>
        <w:ind w:right="-567"/>
        <w:jc w:val="both"/>
      </w:pPr>
      <w:r>
        <w:rPr>
          <w:rStyle w:val="Refdenotaderodap"/>
        </w:rPr>
        <w:footnoteRef/>
      </w:r>
      <w:r w:rsidRPr="00D2786F">
        <w:rPr>
          <w:b/>
        </w:rPr>
        <w:t xml:space="preserve">Art. 844. </w:t>
      </w:r>
      <w:r>
        <w:t>Para presunção absoluta de conhecimento por terceiros, cabe ao exequente providenciar a averbação do arresto ou da penhora no registro competente, mediante apresentação de cópia do auto ou do termo, independentemente de mandado judicial.</w:t>
      </w:r>
    </w:p>
  </w:footnote>
  <w:footnote w:id="8">
    <w:p w:rsidR="00840756" w:rsidRPr="00840756" w:rsidRDefault="00840756" w:rsidP="00A95C46">
      <w:pPr>
        <w:pStyle w:val="Textodenotaderodap"/>
        <w:tabs>
          <w:tab w:val="left" w:pos="142"/>
          <w:tab w:val="right" w:pos="9356"/>
        </w:tabs>
        <w:ind w:right="-567"/>
        <w:jc w:val="both"/>
      </w:pPr>
      <w:r w:rsidRPr="00D2786F">
        <w:rPr>
          <w:rStyle w:val="Refdenotaderodap"/>
        </w:rPr>
        <w:footnoteRef/>
      </w:r>
      <w:r w:rsidRPr="00840756">
        <w:rPr>
          <w:b/>
        </w:rPr>
        <w:t xml:space="preserve">Art. </w:t>
      </w:r>
      <w:r w:rsidR="00AB5D81">
        <w:rPr>
          <w:b/>
        </w:rPr>
        <w:t>830</w:t>
      </w:r>
      <w:r w:rsidRPr="00840756">
        <w:t xml:space="preserve">. </w:t>
      </w:r>
      <w:r w:rsidR="00AB5D81">
        <w:t>Se o oficial de justiça não encontrar o executado, arrestar-lhe-á tantos bens quantos bastem para garantir a execução.</w:t>
      </w:r>
    </w:p>
  </w:footnote>
  <w:footnote w:id="9">
    <w:p w:rsidR="00840756" w:rsidRPr="00AB5D81" w:rsidRDefault="00840756" w:rsidP="00A95C46">
      <w:pPr>
        <w:pStyle w:val="Textodenotaderodap"/>
        <w:tabs>
          <w:tab w:val="left" w:pos="142"/>
          <w:tab w:val="right" w:pos="9356"/>
        </w:tabs>
        <w:ind w:right="-567"/>
        <w:jc w:val="both"/>
      </w:pPr>
      <w:r w:rsidRPr="00840756">
        <w:rPr>
          <w:rStyle w:val="Refdenotaderodap"/>
        </w:rPr>
        <w:footnoteRef/>
      </w:r>
      <w:r w:rsidR="00AB5D81">
        <w:rPr>
          <w:b/>
        </w:rPr>
        <w:t>Art. 830</w:t>
      </w:r>
      <w:r w:rsidRPr="00840756">
        <w:t>.</w:t>
      </w:r>
      <w:r w:rsidR="00AB5D81">
        <w:t xml:space="preserve"> (...) </w:t>
      </w:r>
      <w:r w:rsidR="00AB5D81" w:rsidRPr="00AB5D81">
        <w:rPr>
          <w:b/>
        </w:rPr>
        <w:t>§2º</w:t>
      </w:r>
      <w:r w:rsidR="00AB5D81">
        <w:t xml:space="preserve">Incumbe ao exequente requerer a citação por edital, uma vez frustradas a pessoal e a com hora certa. </w:t>
      </w:r>
      <w:r w:rsidR="00AB5D81" w:rsidRPr="00AB5D81">
        <w:rPr>
          <w:b/>
        </w:rPr>
        <w:t>§3º.</w:t>
      </w:r>
      <w:r w:rsidR="00AB5D81">
        <w:t>Aperfeiçoada a citação e transcorrido o prazo de pagamento, o arresto converterse-á em penhora, independentemente de termo.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756"/>
    <w:rsid w:val="000E3498"/>
    <w:rsid w:val="001D151B"/>
    <w:rsid w:val="001F0E8D"/>
    <w:rsid w:val="003004A8"/>
    <w:rsid w:val="00314FD5"/>
    <w:rsid w:val="00343F6C"/>
    <w:rsid w:val="00386B98"/>
    <w:rsid w:val="003A370D"/>
    <w:rsid w:val="003D68E1"/>
    <w:rsid w:val="0044189C"/>
    <w:rsid w:val="004F37C4"/>
    <w:rsid w:val="00761227"/>
    <w:rsid w:val="007B1D2B"/>
    <w:rsid w:val="007D200E"/>
    <w:rsid w:val="007E3C77"/>
    <w:rsid w:val="007E7D1C"/>
    <w:rsid w:val="007F4D6C"/>
    <w:rsid w:val="00840756"/>
    <w:rsid w:val="008A5F14"/>
    <w:rsid w:val="009D34FA"/>
    <w:rsid w:val="00A34D7D"/>
    <w:rsid w:val="00A93E41"/>
    <w:rsid w:val="00A95C46"/>
    <w:rsid w:val="00AB5D81"/>
    <w:rsid w:val="00B33A6B"/>
    <w:rsid w:val="00B35E05"/>
    <w:rsid w:val="00B55D69"/>
    <w:rsid w:val="00CE5738"/>
    <w:rsid w:val="00D2786F"/>
    <w:rsid w:val="00E61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840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8407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840756"/>
    <w:rPr>
      <w:rFonts w:cs="Times New Roman"/>
      <w:vertAlign w:val="superscript"/>
    </w:rPr>
  </w:style>
  <w:style w:type="paragraph" w:customStyle="1" w:styleId="Texto">
    <w:name w:val="Texto"/>
    <w:basedOn w:val="Normal"/>
    <w:rsid w:val="00840756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840756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840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8407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840756"/>
    <w:rPr>
      <w:rFonts w:cs="Times New Roman"/>
      <w:vertAlign w:val="superscript"/>
    </w:rPr>
  </w:style>
  <w:style w:type="paragraph" w:customStyle="1" w:styleId="Texto">
    <w:name w:val="Texto"/>
    <w:basedOn w:val="Normal"/>
    <w:rsid w:val="00840756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840756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AE96-A0D2-431B-A061-B7D168D0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2020-06-26T17:10:00Z</dcterms:created>
  <dcterms:modified xsi:type="dcterms:W3CDTF">2020-08-24T18:36:00Z</dcterms:modified>
</cp:coreProperties>
</file>