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F9" w:rsidRDefault="005945F9" w:rsidP="005945F9">
      <w:pPr>
        <w:ind w:right="-568"/>
        <w:jc w:val="center"/>
        <w:rPr>
          <w:rFonts w:ascii="Arial Black" w:hAnsi="Arial Black"/>
          <w:b/>
        </w:rPr>
      </w:pPr>
      <w:r w:rsidRPr="005945F9">
        <w:rPr>
          <w:rFonts w:ascii="Arial Black" w:hAnsi="Arial Black"/>
          <w:b/>
        </w:rPr>
        <w:t>MODELO DE PETIÇÃO</w:t>
      </w:r>
    </w:p>
    <w:p w:rsidR="007C7217" w:rsidRDefault="000A4F7D" w:rsidP="005945F9">
      <w:pPr>
        <w:ind w:right="-56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EXECUÇÃO. </w:t>
      </w:r>
      <w:r w:rsidR="007C7217" w:rsidRPr="005945F9">
        <w:rPr>
          <w:rFonts w:ascii="Arial Black" w:hAnsi="Arial Black"/>
          <w:b/>
        </w:rPr>
        <w:t>ACORDO DESCUMPRIDO. PR</w:t>
      </w:r>
      <w:bookmarkStart w:id="0" w:name="_GoBack"/>
      <w:bookmarkEnd w:id="0"/>
      <w:r w:rsidR="007C7217" w:rsidRPr="005945F9">
        <w:rPr>
          <w:rFonts w:ascii="Arial Black" w:hAnsi="Arial Black"/>
          <w:b/>
        </w:rPr>
        <w:t xml:space="preserve">OSSEGUIMENTO COM DESIGNAÇÃO DE </w:t>
      </w:r>
      <w:r w:rsidR="00465EBA" w:rsidRPr="005945F9">
        <w:rPr>
          <w:rFonts w:ascii="Arial Black" w:hAnsi="Arial Black"/>
          <w:b/>
        </w:rPr>
        <w:t>LEILÃO JUDICIAL</w:t>
      </w:r>
    </w:p>
    <w:p w:rsidR="00576BB7" w:rsidRPr="008613C1" w:rsidRDefault="00576BB7" w:rsidP="00576BB7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AD0CDB" w:rsidRPr="007C7217" w:rsidRDefault="00AD0CDB" w:rsidP="005945F9">
      <w:pPr>
        <w:ind w:right="-568"/>
      </w:pPr>
    </w:p>
    <w:p w:rsidR="00581645" w:rsidRDefault="00581645" w:rsidP="005945F9">
      <w:pPr>
        <w:ind w:right="-568"/>
        <w:jc w:val="both"/>
      </w:pPr>
      <w:r w:rsidRPr="00100100">
        <w:rPr>
          <w:u w:val="single"/>
        </w:rPr>
        <w:t>COMENTÁRIOS</w:t>
      </w:r>
      <w:r>
        <w:t>:</w:t>
      </w:r>
    </w:p>
    <w:p w:rsidR="00581645" w:rsidRDefault="00581645" w:rsidP="005945F9">
      <w:pPr>
        <w:ind w:right="-568"/>
        <w:jc w:val="both"/>
      </w:pPr>
      <w:r>
        <w:t xml:space="preserve">- </w:t>
      </w:r>
      <w:r w:rsidR="00100100">
        <w:t>Leilão público j</w:t>
      </w:r>
      <w:r>
        <w:t>udicial é a venda de bens penhorados através de mandado judicial</w:t>
      </w:r>
      <w:r w:rsidR="00100100">
        <w:t>, para garantia de uma execução</w:t>
      </w:r>
      <w:r>
        <w:t>.</w:t>
      </w:r>
    </w:p>
    <w:p w:rsidR="00581645" w:rsidRDefault="00100100" w:rsidP="005945F9">
      <w:pPr>
        <w:ind w:right="-568"/>
        <w:jc w:val="both"/>
      </w:pPr>
      <w:r>
        <w:t xml:space="preserve">- </w:t>
      </w:r>
      <w:r w:rsidR="00581645">
        <w:t>Qualquer pessoa pode participar de um Leilão Público Judicial, desde que possua em mãos documentos comprobatórios de sua identidade. No caso de pessoa jurídica, o representante deverá possuir procuração explicitamente para este fim, contrato social e cartão do CNPJ, além de seus dados pessoais.</w:t>
      </w:r>
    </w:p>
    <w:p w:rsidR="00581645" w:rsidRDefault="00581645" w:rsidP="005945F9">
      <w:pPr>
        <w:ind w:right="-568"/>
        <w:jc w:val="both"/>
      </w:pPr>
    </w:p>
    <w:p w:rsidR="007C7217" w:rsidRPr="007C7217" w:rsidRDefault="00BA1749" w:rsidP="005945F9">
      <w:pPr>
        <w:ind w:right="-568"/>
        <w:jc w:val="both"/>
      </w:pPr>
      <w:r w:rsidRPr="007C7217">
        <w:t>Exmo. Sr.</w:t>
      </w:r>
      <w:r>
        <w:t xml:space="preserve"> Juiz de Direito da ... Cível d</w:t>
      </w:r>
      <w:r w:rsidRPr="007C7217">
        <w:t>a Comarca</w:t>
      </w:r>
      <w:r w:rsidR="000B3861">
        <w:t xml:space="preserve"> </w:t>
      </w:r>
      <w:r>
        <w:t>d</w:t>
      </w:r>
      <w:r w:rsidRPr="007C7217">
        <w:t>e ...</w:t>
      </w:r>
    </w:p>
    <w:p w:rsidR="00100100" w:rsidRPr="007C7217" w:rsidRDefault="00100100" w:rsidP="005945F9">
      <w:pPr>
        <w:ind w:right="-568"/>
        <w:jc w:val="both"/>
      </w:pPr>
    </w:p>
    <w:p w:rsidR="007C7217" w:rsidRPr="007C7217" w:rsidRDefault="007C7217" w:rsidP="005945F9">
      <w:pPr>
        <w:ind w:right="-568"/>
        <w:jc w:val="both"/>
      </w:pPr>
      <w:r w:rsidRPr="007C7217">
        <w:t>Execução n.  ...</w:t>
      </w:r>
    </w:p>
    <w:p w:rsidR="007C7217" w:rsidRDefault="007C7217" w:rsidP="005945F9">
      <w:pPr>
        <w:ind w:right="-568"/>
        <w:jc w:val="both"/>
      </w:pPr>
    </w:p>
    <w:p w:rsidR="007C7217" w:rsidRDefault="007C7217" w:rsidP="005945F9">
      <w:pPr>
        <w:ind w:right="-568"/>
        <w:jc w:val="both"/>
      </w:pPr>
      <w:r w:rsidRPr="007C7217">
        <w:t>(nome), exequente, por</w:t>
      </w:r>
      <w:r w:rsidR="005945F9">
        <w:t xml:space="preserve"> </w:t>
      </w:r>
      <w:r w:rsidRPr="007C7217">
        <w:t>seu</w:t>
      </w:r>
      <w:r w:rsidR="005945F9">
        <w:t xml:space="preserve"> </w:t>
      </w:r>
      <w:r w:rsidRPr="007C7217">
        <w:t>advogad</w:t>
      </w:r>
      <w:r w:rsidR="00465EBA">
        <w:t xml:space="preserve">o </w:t>
      </w:r>
      <w:r w:rsidRPr="007C7217">
        <w:rPr>
          <w:i/>
        </w:rPr>
        <w:t>in fine</w:t>
      </w:r>
      <w:r w:rsidRPr="007C7217">
        <w:t xml:space="preserve"> assinado, nos</w:t>
      </w:r>
      <w:r w:rsidR="000B3861">
        <w:t xml:space="preserve"> </w:t>
      </w:r>
      <w:r w:rsidRPr="007C7217">
        <w:t>autos da execução epigrafada promovida contra ...e ..., tendo em</w:t>
      </w:r>
      <w:r w:rsidR="000B3861">
        <w:t xml:space="preserve"> </w:t>
      </w:r>
      <w:r w:rsidRPr="007C7217">
        <w:t>vista o descumprimento do acordo ajustado às fls. ..., que levou à suspensão da execução</w:t>
      </w:r>
      <w:r w:rsidR="000B3861">
        <w:t xml:space="preserve"> </w:t>
      </w:r>
      <w:r w:rsidRPr="007C7217">
        <w:t>através do r. despacho de fls. ..., vem, respeitosamente, aduzir o que se segue:</w:t>
      </w:r>
    </w:p>
    <w:p w:rsidR="00100100" w:rsidRPr="007C7217" w:rsidRDefault="00100100" w:rsidP="005945F9">
      <w:pPr>
        <w:ind w:right="-568"/>
        <w:jc w:val="both"/>
      </w:pPr>
    </w:p>
    <w:p w:rsidR="007C7217" w:rsidRPr="007C7217" w:rsidRDefault="007C7217" w:rsidP="005945F9">
      <w:pPr>
        <w:ind w:right="-568"/>
        <w:jc w:val="both"/>
      </w:pPr>
      <w:r w:rsidRPr="007C7217">
        <w:t>I-ACORDO FIRMADO E DESCUMPRIDO- LAVRADA</w:t>
      </w:r>
      <w:r w:rsidR="000B3861">
        <w:t xml:space="preserve"> </w:t>
      </w:r>
      <w:r w:rsidRPr="007C7217">
        <w:t>PENHORA E AVALIAÇÃO DE BENS</w:t>
      </w:r>
    </w:p>
    <w:p w:rsidR="007C7217" w:rsidRPr="007C7217" w:rsidRDefault="007C7217" w:rsidP="005945F9">
      <w:pPr>
        <w:ind w:right="-568"/>
        <w:jc w:val="both"/>
      </w:pPr>
    </w:p>
    <w:p w:rsidR="007C7217" w:rsidRPr="007C7217" w:rsidRDefault="007C7217" w:rsidP="005945F9">
      <w:pPr>
        <w:ind w:right="-568"/>
        <w:jc w:val="both"/>
      </w:pPr>
      <w:r w:rsidRPr="007C7217">
        <w:t>1. O exequente firmou com os executados o acordo tombado às fls. ..., que, em</w:t>
      </w:r>
      <w:r w:rsidR="000B3861">
        <w:t xml:space="preserve"> </w:t>
      </w:r>
      <w:r w:rsidRPr="007C7217">
        <w:t>síntese, condensou o valor da dívida</w:t>
      </w:r>
      <w:r w:rsidR="000B3861">
        <w:t xml:space="preserve"> </w:t>
      </w:r>
      <w:r w:rsidRPr="007C7217">
        <w:t xml:space="preserve">em R$ ... (...), </w:t>
      </w:r>
      <w:r w:rsidR="007750C3">
        <w:t xml:space="preserve">a </w:t>
      </w:r>
      <w:r w:rsidRPr="007C7217">
        <w:t>ser</w:t>
      </w:r>
      <w:r w:rsidR="000B3861">
        <w:t xml:space="preserve"> </w:t>
      </w:r>
      <w:r w:rsidRPr="007C7217">
        <w:t>s</w:t>
      </w:r>
      <w:r w:rsidR="007750C3">
        <w:t>atisfeita</w:t>
      </w:r>
      <w:r w:rsidRPr="007C7217">
        <w:t xml:space="preserve"> e</w:t>
      </w:r>
      <w:r w:rsidR="007750C3">
        <w:t>m</w:t>
      </w:r>
      <w:r w:rsidRPr="007C7217">
        <w:t xml:space="preserve"> 24 (vinte e quatro) parcelas, conforme estipulado nas fls. ...</w:t>
      </w:r>
    </w:p>
    <w:p w:rsidR="007C7217" w:rsidRPr="007C7217" w:rsidRDefault="007C7217" w:rsidP="005945F9">
      <w:pPr>
        <w:ind w:right="-568"/>
        <w:jc w:val="both"/>
      </w:pPr>
    </w:p>
    <w:p w:rsidR="007C7217" w:rsidRPr="007C7217" w:rsidRDefault="007C7217" w:rsidP="005945F9">
      <w:pPr>
        <w:ind w:right="-568"/>
        <w:jc w:val="both"/>
      </w:pPr>
      <w:r w:rsidRPr="007C7217">
        <w:t>2. Todavia, os executados somente pagaram as primeiras parcelas do acordo, restando inadimplente a partir daquela vencida no dia ..</w:t>
      </w:r>
      <w:r w:rsidR="007750C3">
        <w:t xml:space="preserve">. E hoje a dívida inadimplida, deduzindo-se </w:t>
      </w:r>
      <w:r w:rsidRPr="007C7217">
        <w:t>as parcelas</w:t>
      </w:r>
      <w:r w:rsidR="005945F9">
        <w:t xml:space="preserve"> </w:t>
      </w:r>
      <w:r w:rsidRPr="007C7217">
        <w:t>pagas</w:t>
      </w:r>
      <w:r w:rsidR="007750C3">
        <w:t xml:space="preserve"> pelos executados, perfaz a quantia</w:t>
      </w:r>
      <w:r w:rsidRPr="007C7217">
        <w:t xml:space="preserve"> de R$ ... (...) (doc. n. ...).</w:t>
      </w:r>
    </w:p>
    <w:p w:rsidR="007C7217" w:rsidRPr="007C7217" w:rsidRDefault="007C7217" w:rsidP="005945F9">
      <w:pPr>
        <w:ind w:right="-568"/>
        <w:jc w:val="both"/>
      </w:pPr>
    </w:p>
    <w:p w:rsidR="007C7217" w:rsidRPr="007C7217" w:rsidRDefault="007C7217" w:rsidP="005945F9">
      <w:pPr>
        <w:ind w:right="-568"/>
        <w:jc w:val="both"/>
      </w:pPr>
      <w:r w:rsidRPr="007C7217">
        <w:t>3. Restou acordado que os executados dariam em</w:t>
      </w:r>
      <w:r w:rsidR="007750C3">
        <w:t xml:space="preserve"> garantia e </w:t>
      </w:r>
      <w:r w:rsidRPr="007C7217">
        <w:t>penhora</w:t>
      </w:r>
      <w:r w:rsidR="007750C3">
        <w:t xml:space="preserve"> os </w:t>
      </w:r>
      <w:r w:rsidRPr="007C7217">
        <w:t>bens</w:t>
      </w:r>
      <w:r w:rsidR="000B3861">
        <w:t xml:space="preserve"> </w:t>
      </w:r>
      <w:r w:rsidRPr="007C7217">
        <w:t>imóveis e móveis de sua</w:t>
      </w:r>
      <w:r w:rsidR="000B3861">
        <w:t xml:space="preserve"> </w:t>
      </w:r>
      <w:r w:rsidRPr="007C7217">
        <w:t xml:space="preserve">propriedade, relacionados às fls. ..., tendo sido lavrado </w:t>
      </w:r>
      <w:r w:rsidR="007750C3">
        <w:t xml:space="preserve">o respectivo termo de penhora e </w:t>
      </w:r>
      <w:r w:rsidR="00BA1749">
        <w:t>depósito</w:t>
      </w:r>
      <w:r w:rsidRPr="007C7217">
        <w:t xml:space="preserve"> e avalia</w:t>
      </w:r>
      <w:r w:rsidR="007750C3">
        <w:t xml:space="preserve">do os bens </w:t>
      </w:r>
      <w:r w:rsidR="00BA1749">
        <w:t>móveis</w:t>
      </w:r>
      <w:r w:rsidRPr="007C7217">
        <w:t>.</w:t>
      </w:r>
    </w:p>
    <w:p w:rsidR="007C7217" w:rsidRPr="007C7217" w:rsidRDefault="007C7217" w:rsidP="005945F9">
      <w:pPr>
        <w:ind w:right="-568"/>
        <w:jc w:val="both"/>
      </w:pPr>
    </w:p>
    <w:p w:rsidR="007C7217" w:rsidRPr="007C7217" w:rsidRDefault="007C7217" w:rsidP="005945F9">
      <w:pPr>
        <w:ind w:right="-568"/>
        <w:jc w:val="both"/>
      </w:pPr>
      <w:r w:rsidRPr="007C7217">
        <w:t>4. Os bens</w:t>
      </w:r>
      <w:r w:rsidR="000B3861">
        <w:t xml:space="preserve"> </w:t>
      </w:r>
      <w:r w:rsidRPr="007C7217">
        <w:t>imóveis foram avaliados judicialmente</w:t>
      </w:r>
      <w:r w:rsidR="000B3861">
        <w:t xml:space="preserve"> </w:t>
      </w:r>
      <w:r w:rsidRPr="007C7217">
        <w:t>através do laudo juntado às fls. ...</w:t>
      </w:r>
      <w:r w:rsidR="007750C3">
        <w:t xml:space="preserve">. Naquela oportunidade, o </w:t>
      </w:r>
      <w:r w:rsidRPr="007C7217">
        <w:rPr>
          <w:i/>
        </w:rPr>
        <w:t>expert</w:t>
      </w:r>
      <w:r w:rsidR="007750C3">
        <w:t xml:space="preserve"> avaliou o imóvel, </w:t>
      </w:r>
      <w:r w:rsidRPr="007C7217">
        <w:t>matrícula</w:t>
      </w:r>
      <w:r w:rsidR="000B3861">
        <w:t xml:space="preserve"> </w:t>
      </w:r>
      <w:r w:rsidRPr="007C7217">
        <w:t>n. ..., CRI do ...º Ofício de ... (fls. ...) em R$ ... (...) -- fls. ...</w:t>
      </w:r>
      <w:r w:rsidR="007750C3">
        <w:t xml:space="preserve"> .</w:t>
      </w:r>
    </w:p>
    <w:p w:rsidR="007C7217" w:rsidRPr="007C7217" w:rsidRDefault="007C7217" w:rsidP="005945F9">
      <w:pPr>
        <w:ind w:right="-568"/>
        <w:jc w:val="both"/>
      </w:pPr>
    </w:p>
    <w:p w:rsidR="007C7217" w:rsidRPr="007C7217" w:rsidRDefault="007C7217" w:rsidP="005945F9">
      <w:pPr>
        <w:ind w:right="-568"/>
        <w:jc w:val="both"/>
      </w:pPr>
      <w:r w:rsidRPr="007C7217">
        <w:t xml:space="preserve">5. </w:t>
      </w:r>
      <w:r w:rsidR="007750C3">
        <w:t xml:space="preserve">As </w:t>
      </w:r>
      <w:r w:rsidRPr="007C7217">
        <w:t>vaga</w:t>
      </w:r>
      <w:r w:rsidR="007750C3">
        <w:t>s</w:t>
      </w:r>
      <w:r w:rsidRPr="007C7217">
        <w:t xml:space="preserve"> de garagem</w:t>
      </w:r>
      <w:r w:rsidR="000B3861">
        <w:t xml:space="preserve"> </w:t>
      </w:r>
      <w:r w:rsidR="007750C3">
        <w:t xml:space="preserve">( </w:t>
      </w:r>
      <w:r w:rsidRPr="007C7217">
        <w:t>matrícula</w:t>
      </w:r>
      <w:r w:rsidR="000B3861">
        <w:t xml:space="preserve"> </w:t>
      </w:r>
      <w:r w:rsidRPr="007C7217">
        <w:t xml:space="preserve">n. ... </w:t>
      </w:r>
      <w:r w:rsidR="000B3861">
        <w:t>–</w:t>
      </w:r>
      <w:r w:rsidRPr="007C7217">
        <w:t xml:space="preserve"> vaga</w:t>
      </w:r>
      <w:r w:rsidR="000B3861">
        <w:t xml:space="preserve"> </w:t>
      </w:r>
      <w:r w:rsidRPr="007C7217">
        <w:t xml:space="preserve">n. ..., CRI </w:t>
      </w:r>
      <w:r w:rsidR="007750C3">
        <w:t>do ...º Ofício de ... fls. ...</w:t>
      </w:r>
      <w:r w:rsidRPr="007C7217">
        <w:t xml:space="preserve"> e matrícula n. ...</w:t>
      </w:r>
      <w:r w:rsidR="007750C3">
        <w:t>,</w:t>
      </w:r>
      <w:r w:rsidRPr="007C7217">
        <w:t xml:space="preserve"> vaga</w:t>
      </w:r>
      <w:r w:rsidR="000B3861">
        <w:t xml:space="preserve"> </w:t>
      </w:r>
      <w:r w:rsidRPr="007C7217">
        <w:t>n. ..., CRI do ...º Oficio de ... fls. ...</w:t>
      </w:r>
      <w:r w:rsidR="007750C3">
        <w:t xml:space="preserve">) foram avaliadas pelo </w:t>
      </w:r>
      <w:r w:rsidR="007750C3">
        <w:rPr>
          <w:i/>
        </w:rPr>
        <w:t>expert</w:t>
      </w:r>
      <w:r w:rsidRPr="007C7217">
        <w:t xml:space="preserve"> em R$ ... (...), totalizando assim, a somatória das duas vagas</w:t>
      </w:r>
      <w:r w:rsidR="007750C3">
        <w:t xml:space="preserve"> no montante de R</w:t>
      </w:r>
      <w:r w:rsidRPr="007C7217">
        <w:t>$ ... (...).</w:t>
      </w:r>
    </w:p>
    <w:p w:rsidR="00100100" w:rsidRDefault="00100100" w:rsidP="005945F9">
      <w:pPr>
        <w:ind w:right="-568"/>
        <w:jc w:val="both"/>
      </w:pPr>
    </w:p>
    <w:p w:rsidR="007C7217" w:rsidRDefault="007C7217" w:rsidP="005945F9">
      <w:pPr>
        <w:ind w:right="-568"/>
        <w:jc w:val="both"/>
      </w:pPr>
      <w:r w:rsidRPr="007C7217">
        <w:t>II - PEDIDOS</w:t>
      </w:r>
    </w:p>
    <w:p w:rsidR="00BA1749" w:rsidRPr="007C7217" w:rsidRDefault="00BA1749" w:rsidP="005945F9">
      <w:pPr>
        <w:ind w:right="-568"/>
        <w:jc w:val="both"/>
      </w:pPr>
    </w:p>
    <w:p w:rsidR="007C7217" w:rsidRPr="007C7217" w:rsidRDefault="007C7217" w:rsidP="005945F9">
      <w:pPr>
        <w:ind w:right="-568"/>
        <w:jc w:val="both"/>
      </w:pPr>
      <w:r w:rsidRPr="007C7217">
        <w:lastRenderedPageBreak/>
        <w:t xml:space="preserve">6. </w:t>
      </w:r>
      <w:r w:rsidRPr="007C7217">
        <w:rPr>
          <w:b/>
          <w:i/>
        </w:rPr>
        <w:t>Ex positis</w:t>
      </w:r>
      <w:r w:rsidRPr="007C7217">
        <w:t xml:space="preserve">, com </w:t>
      </w:r>
      <w:r w:rsidR="000566F9">
        <w:t>fulcro</w:t>
      </w:r>
      <w:r w:rsidRPr="007C7217">
        <w:t xml:space="preserve"> no</w:t>
      </w:r>
      <w:r w:rsidR="000566F9">
        <w:t>s</w:t>
      </w:r>
      <w:r w:rsidR="000B3861">
        <w:t xml:space="preserve"> </w:t>
      </w:r>
      <w:r w:rsidR="000566F9">
        <w:t xml:space="preserve">arts. </w:t>
      </w:r>
      <w:r w:rsidR="000566F9" w:rsidRPr="00581645">
        <w:t xml:space="preserve">881, </w:t>
      </w:r>
      <w:r w:rsidR="000566F9" w:rsidRPr="00581645">
        <w:rPr>
          <w:i/>
        </w:rPr>
        <w:t>caput</w:t>
      </w:r>
      <w:r w:rsidR="00581645" w:rsidRPr="00581645">
        <w:t xml:space="preserve"> e § 1º; 882</w:t>
      </w:r>
      <w:r w:rsidR="000566F9" w:rsidRPr="00581645">
        <w:t>; 883; 886</w:t>
      </w:r>
      <w:r w:rsidR="000566F9">
        <w:t xml:space="preserve">; 889, </w:t>
      </w:r>
      <w:r w:rsidR="000566F9">
        <w:rPr>
          <w:i/>
        </w:rPr>
        <w:t>caput</w:t>
      </w:r>
      <w:r w:rsidR="00581645">
        <w:t>, I</w:t>
      </w:r>
      <w:r w:rsidR="000566F9">
        <w:t>; 891 todos do CPC</w:t>
      </w:r>
      <w:r w:rsidR="0074193C">
        <w:rPr>
          <w:rStyle w:val="Refdenotaderodap"/>
        </w:rPr>
        <w:footnoteReference w:id="1"/>
      </w:r>
      <w:r w:rsidR="000566F9">
        <w:t>,</w:t>
      </w:r>
      <w:r w:rsidRPr="007C7217">
        <w:t xml:space="preserve"> o exequente requer:</w:t>
      </w:r>
    </w:p>
    <w:p w:rsidR="007C7217" w:rsidRDefault="007C7217" w:rsidP="005945F9">
      <w:pPr>
        <w:ind w:right="-568"/>
        <w:jc w:val="both"/>
      </w:pPr>
    </w:p>
    <w:p w:rsidR="007C7217" w:rsidRPr="00BA1749" w:rsidRDefault="007C7217" w:rsidP="005945F9">
      <w:pPr>
        <w:ind w:right="-568"/>
        <w:jc w:val="both"/>
      </w:pPr>
      <w:r w:rsidRPr="00BA1749">
        <w:t>a) seja deferida a alienação</w:t>
      </w:r>
      <w:r w:rsidR="000566F9" w:rsidRPr="00BA1749">
        <w:t xml:space="preserve"> dos bens imóveis e móveis objeto da penhora de fls. ..., designando dia, hora e local para a realização do primeiro e segundo LEILÃO JUDICIAL ELETRÔNICO OU PRESENCIAL dos bens penhorados</w:t>
      </w:r>
      <w:r w:rsidR="0074193C" w:rsidRPr="00BA1749">
        <w:t xml:space="preserve"> e abaixo relacionados</w:t>
      </w:r>
      <w:r w:rsidR="000566F9" w:rsidRPr="00BA1749">
        <w:t>; avaliados em R$ ... (...); estabelecendo-se o preço mínimo para o lançador de R$ ... (...= 70% da avaliação)</w:t>
      </w:r>
      <w:r w:rsidRPr="00BA1749">
        <w:t>;</w:t>
      </w:r>
    </w:p>
    <w:p w:rsidR="0074193C" w:rsidRPr="00BA1749" w:rsidRDefault="0074193C" w:rsidP="005945F9">
      <w:pPr>
        <w:ind w:right="-568"/>
        <w:jc w:val="both"/>
      </w:pPr>
    </w:p>
    <w:p w:rsidR="0074193C" w:rsidRPr="00BA1749" w:rsidRDefault="0074193C" w:rsidP="005945F9">
      <w:pPr>
        <w:ind w:right="-568"/>
        <w:jc w:val="both"/>
      </w:pPr>
      <w:r w:rsidRPr="00BA1749">
        <w:t>concomitantemente,</w:t>
      </w:r>
    </w:p>
    <w:p w:rsidR="00100100" w:rsidRPr="00BA1749" w:rsidRDefault="00100100" w:rsidP="005945F9">
      <w:pPr>
        <w:ind w:right="-568"/>
        <w:jc w:val="both"/>
      </w:pPr>
    </w:p>
    <w:p w:rsidR="007C7217" w:rsidRPr="00BA1749" w:rsidRDefault="0074193C" w:rsidP="005945F9">
      <w:pPr>
        <w:ind w:right="-568"/>
        <w:jc w:val="both"/>
        <w:rPr>
          <w:rFonts w:cs="Arial"/>
        </w:rPr>
      </w:pPr>
      <w:r w:rsidRPr="00BA1749">
        <w:t xml:space="preserve">- </w:t>
      </w:r>
      <w:r w:rsidRPr="00BA1749">
        <w:rPr>
          <w:rFonts w:cs="Arial"/>
        </w:rPr>
        <w:t>seja deferida a indicação para o ato através da Leiloeira Oficial ..., fixando-se desde logo o percentual de sua comissão; restando estabelecido que o leilão será realizado no átrio do fórum</w:t>
      </w:r>
      <w:r w:rsidRPr="00BA1749">
        <w:rPr>
          <w:rStyle w:val="Refdenotaderodap"/>
          <w:rFonts w:cs="Arial"/>
        </w:rPr>
        <w:footnoteReference w:id="2"/>
      </w:r>
      <w:r w:rsidRPr="00BA1749">
        <w:rPr>
          <w:rFonts w:cs="Arial"/>
        </w:rPr>
        <w:t>;</w:t>
      </w:r>
    </w:p>
    <w:p w:rsidR="0074193C" w:rsidRPr="00BA1749" w:rsidRDefault="0074193C" w:rsidP="005945F9">
      <w:pPr>
        <w:ind w:right="-568"/>
        <w:jc w:val="both"/>
        <w:rPr>
          <w:rFonts w:cs="Arial"/>
        </w:rPr>
      </w:pPr>
    </w:p>
    <w:p w:rsidR="0074193C" w:rsidRPr="00BA1749" w:rsidRDefault="0074193C" w:rsidP="005945F9">
      <w:pPr>
        <w:ind w:right="-568"/>
        <w:jc w:val="both"/>
      </w:pPr>
      <w:r w:rsidRPr="00BA1749">
        <w:t>concomitantemente,</w:t>
      </w:r>
    </w:p>
    <w:p w:rsidR="0074193C" w:rsidRPr="00BA1749" w:rsidRDefault="0074193C" w:rsidP="005945F9">
      <w:pPr>
        <w:ind w:right="-568"/>
        <w:jc w:val="both"/>
      </w:pPr>
    </w:p>
    <w:p w:rsidR="0074193C" w:rsidRPr="00BA1749" w:rsidRDefault="00BA1749" w:rsidP="005945F9">
      <w:pPr>
        <w:ind w:right="-568"/>
        <w:jc w:val="both"/>
      </w:pPr>
      <w:r>
        <w:t xml:space="preserve">- </w:t>
      </w:r>
      <w:r w:rsidR="0074193C" w:rsidRPr="00BA1749">
        <w:t>seja deferida a expedição de prévio edital, que atenderá aos requisitos do art. 886 do CPC;</w:t>
      </w:r>
    </w:p>
    <w:p w:rsidR="0074193C" w:rsidRPr="00BA1749" w:rsidRDefault="0074193C" w:rsidP="005945F9">
      <w:pPr>
        <w:ind w:right="-568"/>
        <w:jc w:val="both"/>
      </w:pPr>
    </w:p>
    <w:p w:rsidR="0074193C" w:rsidRPr="00BA1749" w:rsidRDefault="0074193C" w:rsidP="005945F9">
      <w:pPr>
        <w:ind w:right="-568"/>
        <w:jc w:val="both"/>
      </w:pPr>
      <w:r w:rsidRPr="00BA1749">
        <w:t>concomitantemente,</w:t>
      </w:r>
    </w:p>
    <w:p w:rsidR="0074193C" w:rsidRPr="00BA1749" w:rsidRDefault="0074193C" w:rsidP="005945F9">
      <w:pPr>
        <w:ind w:right="-568"/>
        <w:jc w:val="both"/>
      </w:pPr>
    </w:p>
    <w:p w:rsidR="0074193C" w:rsidRPr="00BA1749" w:rsidRDefault="0074193C" w:rsidP="005945F9">
      <w:pPr>
        <w:ind w:right="-568"/>
        <w:jc w:val="both"/>
      </w:pPr>
      <w:r w:rsidRPr="00BA1749">
        <w:t>- sejam intimados o executado [advogando em causa própria] e seu advogado por carta registrada, dando-lhes conhecimento do dia, hora e local a ser realizada a alienação judicial nos termos do art. 889, I do CPC;</w:t>
      </w:r>
    </w:p>
    <w:p w:rsidR="00100100" w:rsidRPr="00BA1749" w:rsidRDefault="00100100" w:rsidP="005945F9">
      <w:pPr>
        <w:ind w:right="-568"/>
        <w:jc w:val="both"/>
      </w:pPr>
    </w:p>
    <w:p w:rsidR="0074193C" w:rsidRDefault="0074193C" w:rsidP="005945F9">
      <w:pPr>
        <w:ind w:right="-568"/>
        <w:jc w:val="both"/>
      </w:pPr>
      <w:r w:rsidRPr="00BA1749">
        <w:t>b)</w:t>
      </w:r>
      <w:r w:rsidR="000B3861">
        <w:t xml:space="preserve"> </w:t>
      </w:r>
      <w:r>
        <w:t>a juntada da planilha atualizada do débito, hoje atingindo o importe de R$ .... (...).</w:t>
      </w:r>
    </w:p>
    <w:p w:rsidR="0074193C" w:rsidRDefault="0074193C" w:rsidP="005945F9">
      <w:pPr>
        <w:ind w:right="-568"/>
        <w:jc w:val="both"/>
      </w:pPr>
    </w:p>
    <w:p w:rsidR="0074193C" w:rsidRPr="0074193C" w:rsidRDefault="0074193C" w:rsidP="005945F9">
      <w:pPr>
        <w:ind w:right="-568"/>
        <w:jc w:val="center"/>
        <w:rPr>
          <w:u w:val="single"/>
        </w:rPr>
      </w:pPr>
      <w:r w:rsidRPr="0074193C">
        <w:rPr>
          <w:u w:val="single"/>
        </w:rPr>
        <w:t>Descrição dos Bens</w:t>
      </w:r>
    </w:p>
    <w:p w:rsidR="007C7217" w:rsidRPr="007C7217" w:rsidRDefault="007C7217" w:rsidP="005945F9">
      <w:pPr>
        <w:ind w:right="-568"/>
        <w:jc w:val="both"/>
      </w:pPr>
    </w:p>
    <w:p w:rsidR="007C7217" w:rsidRPr="007C7217" w:rsidRDefault="007C7217" w:rsidP="005945F9">
      <w:pPr>
        <w:ind w:right="-568"/>
        <w:jc w:val="both"/>
      </w:pPr>
      <w:r w:rsidRPr="007C7217">
        <w:lastRenderedPageBreak/>
        <w:t>- (descrever o imóvel), avaliado em</w:t>
      </w:r>
      <w:r w:rsidR="000B3861">
        <w:t xml:space="preserve"> </w:t>
      </w:r>
      <w:r w:rsidRPr="007C7217">
        <w:t>R$ ... (...);</w:t>
      </w:r>
    </w:p>
    <w:p w:rsidR="007C7217" w:rsidRPr="007C7217" w:rsidRDefault="007C7217" w:rsidP="005945F9">
      <w:pPr>
        <w:ind w:right="-568"/>
        <w:jc w:val="both"/>
      </w:pPr>
    </w:p>
    <w:p w:rsidR="007C7217" w:rsidRPr="007C7217" w:rsidRDefault="007C7217" w:rsidP="005945F9">
      <w:pPr>
        <w:ind w:right="-568"/>
        <w:jc w:val="both"/>
      </w:pPr>
      <w:r w:rsidRPr="007C7217">
        <w:t>- uma vaga de garagem de nº ..., (descrever a vaga), avaliada em R$ ... (...);</w:t>
      </w:r>
    </w:p>
    <w:p w:rsidR="007C7217" w:rsidRPr="007C7217" w:rsidRDefault="007C7217" w:rsidP="005945F9">
      <w:pPr>
        <w:ind w:right="-568"/>
        <w:jc w:val="both"/>
      </w:pPr>
    </w:p>
    <w:p w:rsidR="007C7217" w:rsidRPr="007C7217" w:rsidRDefault="007C7217" w:rsidP="005945F9">
      <w:pPr>
        <w:ind w:right="-568"/>
        <w:jc w:val="both"/>
      </w:pPr>
      <w:r w:rsidRPr="007C7217">
        <w:t>- uma vaga de garagem de nº ..., (descrever a vaga), avaliada em R$ ... (...);</w:t>
      </w:r>
    </w:p>
    <w:p w:rsidR="007C7217" w:rsidRPr="007C7217" w:rsidRDefault="007C7217" w:rsidP="005945F9">
      <w:pPr>
        <w:ind w:right="-568"/>
        <w:jc w:val="both"/>
      </w:pPr>
    </w:p>
    <w:p w:rsidR="0074193C" w:rsidRDefault="007C7217" w:rsidP="005945F9">
      <w:pPr>
        <w:ind w:right="-568"/>
        <w:jc w:val="both"/>
      </w:pPr>
      <w:r w:rsidRPr="007C7217">
        <w:t>- (relacionar e descrever os bens</w:t>
      </w:r>
      <w:r w:rsidR="000B3861">
        <w:t xml:space="preserve"> </w:t>
      </w:r>
      <w:r w:rsidRPr="007C7217">
        <w:t>móveis</w:t>
      </w:r>
      <w:r w:rsidR="000B3861">
        <w:t xml:space="preserve"> </w:t>
      </w:r>
      <w:r w:rsidRPr="007C7217">
        <w:t>com</w:t>
      </w:r>
      <w:r w:rsidR="000B3861">
        <w:t xml:space="preserve"> </w:t>
      </w:r>
      <w:r w:rsidRPr="007C7217">
        <w:t>seus</w:t>
      </w:r>
      <w:r w:rsidR="000B3861">
        <w:t xml:space="preserve"> </w:t>
      </w:r>
      <w:r w:rsidRPr="007C7217">
        <w:t>valores)</w:t>
      </w:r>
      <w:r w:rsidR="0074193C">
        <w:t>.</w:t>
      </w:r>
    </w:p>
    <w:p w:rsidR="007C7217" w:rsidRPr="007C7217" w:rsidRDefault="007C7217" w:rsidP="005945F9">
      <w:pPr>
        <w:ind w:right="-568"/>
        <w:jc w:val="both"/>
      </w:pPr>
    </w:p>
    <w:p w:rsidR="00100100" w:rsidRPr="007C7217" w:rsidRDefault="007C7217" w:rsidP="005945F9">
      <w:pPr>
        <w:ind w:right="-568"/>
        <w:jc w:val="center"/>
      </w:pPr>
      <w:r w:rsidRPr="007C7217">
        <w:t>P. Deferimento.</w:t>
      </w:r>
    </w:p>
    <w:p w:rsidR="007C7217" w:rsidRPr="007C7217" w:rsidRDefault="007C7217" w:rsidP="005945F9">
      <w:pPr>
        <w:ind w:right="-568"/>
        <w:jc w:val="center"/>
      </w:pPr>
      <w:r w:rsidRPr="007C7217">
        <w:t>(Local e data)</w:t>
      </w:r>
    </w:p>
    <w:p w:rsidR="007C7217" w:rsidRPr="007C7217" w:rsidRDefault="007C7217" w:rsidP="005945F9">
      <w:pPr>
        <w:ind w:right="-568"/>
        <w:jc w:val="center"/>
      </w:pPr>
      <w:r w:rsidRPr="007C7217">
        <w:t xml:space="preserve"> (Assinatura e OAB do Advogado)</w:t>
      </w:r>
    </w:p>
    <w:p w:rsidR="007D200E" w:rsidRDefault="007D200E" w:rsidP="005945F9">
      <w:pPr>
        <w:ind w:right="-568"/>
      </w:pPr>
    </w:p>
    <w:sectPr w:rsidR="007D200E" w:rsidSect="00F15A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9DB" w:rsidRDefault="004839DB" w:rsidP="007C7217">
      <w:r>
        <w:separator/>
      </w:r>
    </w:p>
  </w:endnote>
  <w:endnote w:type="continuationSeparator" w:id="0">
    <w:p w:rsidR="004839DB" w:rsidRDefault="004839DB" w:rsidP="007C7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9DB" w:rsidRDefault="004839DB" w:rsidP="007C7217">
      <w:r>
        <w:separator/>
      </w:r>
    </w:p>
  </w:footnote>
  <w:footnote w:type="continuationSeparator" w:id="0">
    <w:p w:rsidR="004839DB" w:rsidRDefault="004839DB" w:rsidP="007C7217">
      <w:r>
        <w:continuationSeparator/>
      </w:r>
    </w:p>
  </w:footnote>
  <w:footnote w:id="1">
    <w:p w:rsidR="0074193C" w:rsidRDefault="0074193C" w:rsidP="005945F9">
      <w:pPr>
        <w:pStyle w:val="Textodenotaderodap"/>
        <w:ind w:right="-568"/>
        <w:jc w:val="both"/>
      </w:pPr>
      <w:r>
        <w:rPr>
          <w:rStyle w:val="Refdenotaderodap"/>
        </w:rPr>
        <w:footnoteRef/>
      </w:r>
      <w:r w:rsidRPr="00581645">
        <w:rPr>
          <w:b/>
        </w:rPr>
        <w:t>Art. 881.</w:t>
      </w:r>
      <w:r w:rsidR="00581645" w:rsidRPr="00581645">
        <w:t>A alienação far-se-á em leilão judicial se não efetivada a adjudicação ou a alienação por iniciativa particular.</w:t>
      </w:r>
      <w:r w:rsidR="00581645">
        <w:rPr>
          <w:b/>
        </w:rPr>
        <w:t>§</w:t>
      </w:r>
      <w:r w:rsidRPr="00581645">
        <w:rPr>
          <w:b/>
        </w:rPr>
        <w:t>1º.</w:t>
      </w:r>
      <w:r w:rsidR="00581645" w:rsidRPr="00581645">
        <w:t>O leilão do bem penhorado será realizado por leiloeiro público.</w:t>
      </w:r>
      <w:r w:rsidR="00581645">
        <w:t xml:space="preserve"> (...)</w:t>
      </w:r>
    </w:p>
    <w:p w:rsidR="0074193C" w:rsidRDefault="0074193C" w:rsidP="005945F9">
      <w:pPr>
        <w:pStyle w:val="Textodenotaderodap"/>
        <w:ind w:right="-568"/>
        <w:jc w:val="both"/>
      </w:pPr>
      <w:r w:rsidRPr="00581645">
        <w:rPr>
          <w:b/>
        </w:rPr>
        <w:t>Art. 882.</w:t>
      </w:r>
      <w:r w:rsidR="00581645" w:rsidRPr="00581645">
        <w:t>Não sendo possível a sua realização por meio eletrônico, o leilão será presencial.</w:t>
      </w:r>
      <w:r w:rsidR="00581645">
        <w:rPr>
          <w:b/>
        </w:rPr>
        <w:t>§ 1º.</w:t>
      </w:r>
      <w:r w:rsidR="00581645">
        <w:t xml:space="preserve"> A alienação judicial por meio eletrônico será realizada, observando-se as garantias processuais das partes, de acordo com regulamentação específica do Conselho Nacional de Justiça. </w:t>
      </w:r>
      <w:r w:rsidR="00581645" w:rsidRPr="00581645">
        <w:rPr>
          <w:b/>
        </w:rPr>
        <w:t>§2º.</w:t>
      </w:r>
      <w:r w:rsidR="00581645">
        <w:t xml:space="preserve"> A alienação judicial por meio eletrônico deverá atender aos requisitos de ampla publicidade, autenticidade e segurança, com observância das regras estabelecidas na legislação sobre certificação digital. </w:t>
      </w:r>
      <w:r w:rsidR="00581645" w:rsidRPr="00581645">
        <w:rPr>
          <w:b/>
        </w:rPr>
        <w:t>§3º.</w:t>
      </w:r>
      <w:r w:rsidR="00581645">
        <w:t xml:space="preserve"> O leilão presencial será realizado no local designado pelo juiz.</w:t>
      </w:r>
      <w:r>
        <w:t>.</w:t>
      </w:r>
    </w:p>
    <w:p w:rsidR="00581645" w:rsidRDefault="00581645" w:rsidP="005945F9">
      <w:pPr>
        <w:pStyle w:val="Textodenotaderodap"/>
        <w:ind w:right="-568"/>
        <w:jc w:val="both"/>
      </w:pPr>
      <w:r w:rsidRPr="00581645">
        <w:rPr>
          <w:b/>
        </w:rPr>
        <w:t>Art. 883.</w:t>
      </w:r>
      <w:r w:rsidRPr="00581645">
        <w:t xml:space="preserve"> Caberá ao juiz a designação do leiloeiro público, que poderá ser indicado pelo exequente.</w:t>
      </w:r>
    </w:p>
    <w:p w:rsidR="0074193C" w:rsidRDefault="0074193C" w:rsidP="005945F9">
      <w:pPr>
        <w:pStyle w:val="Textodenotaderodap"/>
        <w:ind w:right="-568"/>
        <w:jc w:val="both"/>
      </w:pPr>
      <w:r w:rsidRPr="00581645">
        <w:rPr>
          <w:b/>
        </w:rPr>
        <w:t>Art. 886.</w:t>
      </w:r>
      <w:r w:rsidR="00581645">
        <w:t xml:space="preserve">O leilão será precedido de publicação de edital, que conterá: </w:t>
      </w:r>
      <w:r w:rsidR="00581645" w:rsidRPr="00581645">
        <w:rPr>
          <w:b/>
        </w:rPr>
        <w:t>I -</w:t>
      </w:r>
      <w:r w:rsidR="00581645">
        <w:t xml:space="preserve"> a descrição do bem penhorado, com suas características, e, tratando-se de imóvel, sua situação e suas divisas, com remissão à matrícula e aos registros; </w:t>
      </w:r>
      <w:r w:rsidR="00581645" w:rsidRPr="00581645">
        <w:rPr>
          <w:b/>
        </w:rPr>
        <w:t xml:space="preserve">II </w:t>
      </w:r>
      <w:r w:rsidR="00581645">
        <w:t>- o valor pelo qual o bem foi avaliado, o preço mínimo pelo qual poderá ser alienado, as condições de pagamento e, se for o caso, a comissão do leiloeiro designado;</w:t>
      </w:r>
      <w:r>
        <w:t xml:space="preserve"> (...);</w:t>
      </w:r>
      <w:r w:rsidR="00581645" w:rsidRPr="00581645">
        <w:rPr>
          <w:b/>
        </w:rPr>
        <w:t>III -</w:t>
      </w:r>
      <w:r w:rsidR="00581645">
        <w:t xml:space="preserve"> o lugar onde estiverem os móveis, os veículos e os semoventes e, tratando-se de créditos ou direitos, a identificação dos autos do processo em que foram penhorados; </w:t>
      </w:r>
      <w:r w:rsidR="00581645" w:rsidRPr="00581645">
        <w:rPr>
          <w:b/>
        </w:rPr>
        <w:t xml:space="preserve">IV </w:t>
      </w:r>
      <w:r w:rsidR="00581645">
        <w:t xml:space="preserve">- o sítio, na rede mundial de computadores, e o período em que se realizará o leilão, salvo se este se der de modo presencial, hipótese em que serão indicados o local, o dia e a hora de sua realização; </w:t>
      </w:r>
      <w:r w:rsidR="00581645" w:rsidRPr="00581645">
        <w:rPr>
          <w:b/>
        </w:rPr>
        <w:t>V -</w:t>
      </w:r>
      <w:r w:rsidR="00581645">
        <w:t xml:space="preserve"> a indicação de local, dia e hora de segundo leilão presencial, para a hipótese de não haver interessado no primeiro; (...).</w:t>
      </w:r>
    </w:p>
    <w:p w:rsidR="00581645" w:rsidRDefault="00581645" w:rsidP="005945F9">
      <w:pPr>
        <w:pStyle w:val="Textodenotaderodap"/>
        <w:ind w:right="-568"/>
        <w:jc w:val="both"/>
      </w:pPr>
      <w:r w:rsidRPr="00581645">
        <w:rPr>
          <w:b/>
        </w:rPr>
        <w:t>Art. 889.</w:t>
      </w:r>
      <w:r w:rsidRPr="00581645">
        <w:t>Serão cientificados da alienação judicial, com pelo menos 5 (cinco) dias de antecedência</w:t>
      </w:r>
      <w:r w:rsidRPr="00581645">
        <w:rPr>
          <w:b/>
        </w:rPr>
        <w:t>: I -</w:t>
      </w:r>
      <w:r w:rsidRPr="00581645">
        <w:t xml:space="preserve"> o executado, por meio de seu advogado ou, se não tiver procurador constituído nos autos, por carta registrada, mandado, edital ou outro meio idôneo; </w:t>
      </w:r>
      <w:r>
        <w:t>(...).</w:t>
      </w:r>
    </w:p>
    <w:p w:rsidR="00581645" w:rsidRDefault="00581645" w:rsidP="005945F9">
      <w:pPr>
        <w:pStyle w:val="Textodenotaderodap"/>
        <w:ind w:right="-568"/>
        <w:jc w:val="both"/>
      </w:pPr>
      <w:r w:rsidRPr="00581645">
        <w:rPr>
          <w:b/>
        </w:rPr>
        <w:t>Art. 891.</w:t>
      </w:r>
      <w:r>
        <w:t xml:space="preserve"> Não será aceito lance que ofereça preço vil. </w:t>
      </w:r>
      <w:r w:rsidRPr="00581645">
        <w:rPr>
          <w:b/>
        </w:rPr>
        <w:t xml:space="preserve">Parágrafo único. </w:t>
      </w:r>
      <w:r>
        <w:t xml:space="preserve"> Considera-se vil o preço inferior ao mínimo estipulado pelo juiz e constante do edital, e, não tendo sido fixado preço mínimo, considera-se vil o preço inferior a cinquenta por cento do valor da avaliação.</w:t>
      </w:r>
    </w:p>
  </w:footnote>
  <w:footnote w:id="2">
    <w:p w:rsidR="0074193C" w:rsidRDefault="0074193C" w:rsidP="005945F9">
      <w:pPr>
        <w:pStyle w:val="Textodenotaderodap"/>
        <w:ind w:right="-568"/>
        <w:jc w:val="both"/>
      </w:pPr>
      <w:r>
        <w:rPr>
          <w:rStyle w:val="Refdenotaderodap"/>
        </w:rPr>
        <w:footnoteRef/>
      </w:r>
      <w:r>
        <w:t xml:space="preserve"> Leiloeira Oficial, Registrada na ...sob o n. ..., de reconhecida capacidade técnica e competência para realizar o leilão desse imóvel, com larga experiência forense, sito à Rua ... n. ..., Bairro ..., ... (UF), site ... 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217"/>
    <w:rsid w:val="000566F9"/>
    <w:rsid w:val="000905B5"/>
    <w:rsid w:val="000A4F7D"/>
    <w:rsid w:val="000B3861"/>
    <w:rsid w:val="000B6D13"/>
    <w:rsid w:val="00100100"/>
    <w:rsid w:val="001648AD"/>
    <w:rsid w:val="001F763F"/>
    <w:rsid w:val="003D543B"/>
    <w:rsid w:val="0040072C"/>
    <w:rsid w:val="00465EBA"/>
    <w:rsid w:val="004839DB"/>
    <w:rsid w:val="00576BB7"/>
    <w:rsid w:val="00581645"/>
    <w:rsid w:val="005945F9"/>
    <w:rsid w:val="005C008B"/>
    <w:rsid w:val="0074193C"/>
    <w:rsid w:val="007750C3"/>
    <w:rsid w:val="007C7217"/>
    <w:rsid w:val="007D200E"/>
    <w:rsid w:val="00AD0CDB"/>
    <w:rsid w:val="00BA1749"/>
    <w:rsid w:val="00BA7AF4"/>
    <w:rsid w:val="00C3105E"/>
    <w:rsid w:val="00E55FE8"/>
    <w:rsid w:val="00ED4C22"/>
    <w:rsid w:val="00F007F6"/>
    <w:rsid w:val="00F1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7C721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C721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7C7217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7C7217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7C721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C721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7C7217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7C7217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50146-6638-47B9-A92F-7C6A5371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4</cp:revision>
  <dcterms:created xsi:type="dcterms:W3CDTF">2020-06-26T16:47:00Z</dcterms:created>
  <dcterms:modified xsi:type="dcterms:W3CDTF">2020-08-24T18:25:00Z</dcterms:modified>
</cp:coreProperties>
</file>