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4EDC" w14:textId="77777777" w:rsidR="006923F7" w:rsidRPr="00A95579" w:rsidRDefault="006923F7" w:rsidP="00B35530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A95579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5A155C5C" w14:textId="719728A3" w:rsidR="00893179" w:rsidRDefault="006A16EA" w:rsidP="00B35530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893179" w:rsidRPr="00A95579">
        <w:rPr>
          <w:rFonts w:ascii="Arial Black" w:hAnsi="Arial Black"/>
          <w:color w:val="auto"/>
          <w:sz w:val="24"/>
          <w:szCs w:val="24"/>
        </w:rPr>
        <w:t>ARBITRAGEM</w:t>
      </w:r>
      <w:r w:rsidR="006923F7" w:rsidRPr="00A95579">
        <w:rPr>
          <w:rFonts w:ascii="Arial Black" w:hAnsi="Arial Black"/>
          <w:color w:val="auto"/>
          <w:sz w:val="24"/>
          <w:szCs w:val="24"/>
        </w:rPr>
        <w:t xml:space="preserve">. </w:t>
      </w:r>
      <w:r w:rsidR="00893179" w:rsidRPr="00A95579">
        <w:rPr>
          <w:rFonts w:ascii="Arial Black" w:hAnsi="Arial Black"/>
          <w:sz w:val="24"/>
          <w:szCs w:val="24"/>
        </w:rPr>
        <w:t>COMPROMISSO ARBITRAL. ADENDO FIRMADO PELAS PARTES</w:t>
      </w:r>
    </w:p>
    <w:p w14:paraId="00851ACE" w14:textId="77777777" w:rsidR="00223E0F" w:rsidRDefault="00223E0F" w:rsidP="00223E0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D61FB19" w14:textId="77777777" w:rsidR="00223E0F" w:rsidRPr="00A95579" w:rsidRDefault="00223E0F" w:rsidP="00B35530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</w:p>
    <w:p w14:paraId="02EAB2A6" w14:textId="77777777" w:rsidR="00893179" w:rsidRPr="00950040" w:rsidRDefault="00893179" w:rsidP="00893179">
      <w:pPr>
        <w:pStyle w:val="Texto"/>
        <w:ind w:right="-568"/>
      </w:pPr>
    </w:p>
    <w:p w14:paraId="00D42AA4" w14:textId="77777777" w:rsidR="00893179" w:rsidRPr="00893179" w:rsidRDefault="00893179" w:rsidP="0089317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Por este instrumento, as partes ..., já qualificadas na convenção de arbitragem firmada em data de ... e o árbitro (ou o tribunal arbitral)..., ajustam e definem as seguintes questões que serão observadas na mencionada arbitragem que visa a solução do litígio existente entre as partes contratantes ... (esclarecer as questões), ficando os termos da presente fazendo parte integrante da convenção de arbitragem, vez que expressa a vontade das partes.</w:t>
      </w:r>
    </w:p>
    <w:p w14:paraId="6674845F" w14:textId="77777777" w:rsidR="00893179" w:rsidRPr="00893179" w:rsidRDefault="00893179" w:rsidP="0089317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1F071ED7" w14:textId="77777777" w:rsidR="00893179" w:rsidRPr="00893179" w:rsidRDefault="00893179" w:rsidP="0089317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(Local e data)</w:t>
      </w:r>
    </w:p>
    <w:p w14:paraId="6F36E37D" w14:textId="77777777" w:rsidR="00893179" w:rsidRPr="00893179" w:rsidRDefault="00893179" w:rsidP="0089317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(Assinatura das partes ou de quem as represente)</w:t>
      </w:r>
    </w:p>
    <w:p w14:paraId="27C213E5" w14:textId="77777777" w:rsidR="00893179" w:rsidRPr="00893179" w:rsidRDefault="00893179" w:rsidP="0089317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893179">
        <w:rPr>
          <w:rFonts w:ascii="Times New Roman" w:hAnsi="Times New Roman" w:cs="Times New Roman"/>
          <w:sz w:val="24"/>
          <w:szCs w:val="24"/>
        </w:rPr>
        <w:t>(Assinatura do árbitro ou do presidente do tribunal arbitral)</w:t>
      </w:r>
    </w:p>
    <w:p w14:paraId="5B81F7CE" w14:textId="77777777" w:rsidR="00791835" w:rsidRDefault="00791835">
      <w:pPr>
        <w:ind w:right="-568"/>
      </w:pPr>
    </w:p>
    <w:sectPr w:rsidR="00791835" w:rsidSect="00E0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79"/>
    <w:rsid w:val="00223E0F"/>
    <w:rsid w:val="006923F7"/>
    <w:rsid w:val="006A16EA"/>
    <w:rsid w:val="00791835"/>
    <w:rsid w:val="00893179"/>
    <w:rsid w:val="00A95579"/>
    <w:rsid w:val="00B35530"/>
    <w:rsid w:val="00E0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D76D"/>
  <w15:docId w15:val="{94CC79DE-0CDD-4A01-95CC-C635FD5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9317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9317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89317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89317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223E0F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2020-07-09T18:40:00Z</dcterms:created>
  <dcterms:modified xsi:type="dcterms:W3CDTF">2020-08-28T00:47:00Z</dcterms:modified>
</cp:coreProperties>
</file>